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3062" w:rsidR="00972677" w:rsidP="46F91780" w:rsidRDefault="0077437E" w14:paraId="4517AF51" w14:textId="0C124CE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77437E">
        <w:rPr>
          <w:rFonts w:ascii="Times New Roman" w:hAnsi="Times New Roman" w:cs="Times New Roman"/>
          <w:color w:val="auto"/>
          <w:sz w:val="24"/>
          <w:szCs w:val="24"/>
        </w:rPr>
        <w:t xml:space="preserve">Temeljem članka 15. stavka 2. Zakona o javnoj nabavi (Narodne novine 120/16, 114/22 i 48/26; dalje u tekstu: ZJN 2016), članka 25. i </w:t>
      </w:r>
      <w:r w:rsidRPr="46F91780" w:rsidR="00972677">
        <w:rPr>
          <w:rFonts w:ascii="Times New Roman" w:hAnsi="Times New Roman" w:cs="Times New Roman"/>
          <w:color w:val="auto"/>
          <w:sz w:val="24"/>
          <w:szCs w:val="24"/>
        </w:rPr>
        <w:t>odredbi Statuta Osnovne škole Vrpolje, Šibenik, Školski odbor Osnovne škole Vrpolje, Šibenik, na  ________  sjednici održanoj dana  ________________   d o n o s i</w:t>
      </w:r>
    </w:p>
    <w:p w:rsidRPr="003D3062" w:rsidR="003441EA" w:rsidP="46F91780" w:rsidRDefault="003441EA" w14:paraId="14CF075D" w14:textId="77777777">
      <w:pPr>
        <w:spacing w:before="40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FF43FF" w:rsidP="46F91780" w:rsidRDefault="00FF43FF" w14:paraId="5940D84C" w14:textId="77777777">
      <w:pPr>
        <w:spacing w:before="100" w:after="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P R A V I L N I K</w:t>
      </w:r>
    </w:p>
    <w:p w:rsidRPr="003D3062" w:rsidR="003441EA" w:rsidP="46F91780" w:rsidRDefault="00FF43FF" w14:paraId="08F4117F" w14:textId="0E4F180D">
      <w:pPr>
        <w:spacing w:after="20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o jednostavnoj nabavi</w:t>
      </w:r>
    </w:p>
    <w:p w:rsidRPr="003D3062" w:rsidR="00FF43FF" w:rsidP="46F91780" w:rsidRDefault="00FF43FF" w14:paraId="26649993" w14:textId="0AB2C6A4">
      <w:pPr>
        <w:pStyle w:val="Odlomakpopisa"/>
        <w:numPr>
          <w:ilvl w:val="0"/>
          <w:numId w:val="7"/>
        </w:numPr>
        <w:spacing w:after="20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OPĆE ODREDBE</w:t>
      </w:r>
    </w:p>
    <w:p w:rsidRPr="003D3062" w:rsidR="00FD7D88" w:rsidP="46F91780" w:rsidRDefault="00FF43FF" w14:paraId="2CFCA368" w14:textId="73159070">
      <w:pPr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1.</w:t>
      </w:r>
    </w:p>
    <w:p w:rsidRPr="001847BB" w:rsidR="00FF43FF" w:rsidP="46F91780" w:rsidRDefault="00FF43FF" w14:paraId="05575D01" w14:textId="528CE69C">
      <w:pPr>
        <w:pStyle w:val="Odlomakpopisa"/>
        <w:numPr>
          <w:ilvl w:val="0"/>
          <w:numId w:val="1"/>
        </w:numPr>
        <w:spacing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Ovim Pravilnikom o jednostavnoj nabavi (u daljnjem tekstu: Pravilnik) uređuju se pravila, uvjeti i postupci nabave roba i usluga procijenjene vrijednosti manja od 50.000,00 eura bez PDV-a i nabave radova procijenjene vrijednosti manje od 100.000,00 eura bez PDV-a, </w:t>
      </w:r>
      <w:r w:rsidRPr="46F91780" w:rsidR="005810B9">
        <w:rPr>
          <w:rFonts w:ascii="Times New Roman" w:hAnsi="Times New Roman" w:cs="Times New Roman"/>
          <w:color w:val="auto"/>
          <w:sz w:val="24"/>
          <w:szCs w:val="24"/>
        </w:rPr>
        <w:t xml:space="preserve">ZJN 2016 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kao jednostavna nabava (u daljnjem tekstu: jednostavna nabava), čiji je naručitelj</w:t>
      </w:r>
      <w:r w:rsidRPr="46F91780" w:rsidR="00F36D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972677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Osnovna škola Vrpolje, Šibenik</w:t>
      </w:r>
      <w:r w:rsidRPr="46F91780" w:rsidR="00F36D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(u daljnjem tekstu:</w:t>
      </w:r>
      <w:r w:rsidRPr="46F91780" w:rsidR="00F36D02">
        <w:rPr>
          <w:rFonts w:ascii="Times New Roman" w:hAnsi="Times New Roman" w:cs="Times New Roman"/>
          <w:color w:val="auto"/>
          <w:sz w:val="24"/>
          <w:szCs w:val="24"/>
        </w:rPr>
        <w:t xml:space="preserve"> Naručitelj</w:t>
      </w:r>
      <w:r w:rsidRPr="46F91780" w:rsidR="386F7E9D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Pr="003D3062" w:rsidR="00FF43FF" w:rsidP="46F91780" w:rsidRDefault="00FF43FF" w14:paraId="0397AA43" w14:textId="77777777">
      <w:pPr>
        <w:pStyle w:val="Odlomakpopisa"/>
        <w:spacing w:before="40" w:after="40"/>
        <w:ind w:left="76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1847BB" w:rsidR="00FF43FF" w:rsidP="46F91780" w:rsidRDefault="00FF43FF" w14:paraId="6C6B76F9" w14:textId="2AD11CE9">
      <w:pPr>
        <w:pStyle w:val="Odlomakpopisa"/>
        <w:numPr>
          <w:ilvl w:val="0"/>
          <w:numId w:val="1"/>
        </w:numPr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1847BB">
        <w:rPr>
          <w:color w:val="auto"/>
        </w:rPr>
        <w:t xml:space="preserve"> </w:t>
      </w:r>
      <w:r w:rsidRPr="46F91780" w:rsidR="001847BB">
        <w:rPr>
          <w:rFonts w:ascii="Times New Roman" w:hAnsi="Times New Roman" w:cs="Times New Roman"/>
          <w:color w:val="auto"/>
          <w:sz w:val="24"/>
          <w:szCs w:val="24"/>
        </w:rPr>
        <w:t>Procijenjena vrijednost nabave određuje se prije pokretanja postupka jednostavne nabave na način propisan Zakonom o javnoj nabavi, uzimajući u obzir ukupnu vrijednost predmeta nabave bez PDV-a, uključujući sve opcije, moguća produljenja ugovora i druge elemente koji utječu na izračun procijenjene vrijednosti.</w:t>
      </w:r>
    </w:p>
    <w:p w:rsidRPr="003D3062" w:rsidR="00FF43FF" w:rsidP="46F91780" w:rsidRDefault="00FF43FF" w14:paraId="71C015DB" w14:textId="77777777">
      <w:pPr>
        <w:pStyle w:val="Odlomakpopisa"/>
        <w:spacing w:before="40" w:after="40"/>
        <w:ind w:left="76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FF43FF" w:rsidP="46F91780" w:rsidRDefault="00FF43FF" w14:paraId="711365DF" w14:textId="4C36B0F3">
      <w:pPr>
        <w:pStyle w:val="Odlomakpopisa"/>
        <w:numPr>
          <w:ilvl w:val="0"/>
          <w:numId w:val="1"/>
        </w:numPr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1847BB">
        <w:rPr>
          <w:rFonts w:ascii="Times New Roman" w:hAnsi="Times New Roman" w:eastAsia="Times New Roman" w:cs="Times New Roman"/>
          <w:color w:val="auto"/>
          <w:sz w:val="24"/>
          <w:szCs w:val="24"/>
        </w:rPr>
        <w:t>Naručitelj je u provedbi postupaka jednostavne nabave obvezan poštovati načela javne nabave iz članka 4. Zakona o javnoj nabavi, osobito načela tržišnog natjecanja, jednakog tretmana, zabrane diskriminacije, razmjernosti, transparentnosti te učinkovitog i ekonomičnog trošenja javnih sredstava.</w:t>
      </w:r>
    </w:p>
    <w:p w:rsidRPr="003D3062" w:rsidR="00FF43FF" w:rsidP="46F91780" w:rsidRDefault="00FF43FF" w14:paraId="10380AD5" w14:textId="77777777">
      <w:pPr>
        <w:pStyle w:val="Odlomakpopisa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3D3062" w:rsidR="00FF43FF" w:rsidP="46F91780" w:rsidRDefault="00FF43FF" w14:paraId="510459BB" w14:textId="5383670A">
      <w:pPr>
        <w:pStyle w:val="Odlomakpopisa"/>
        <w:numPr>
          <w:ilvl w:val="0"/>
          <w:numId w:val="1"/>
        </w:numPr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eastAsia="Times New Roman" w:cs="Times New Roman"/>
          <w:color w:val="auto"/>
          <w:sz w:val="24"/>
          <w:szCs w:val="24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subjektima, sukladno odredbama članaka 75.-83. ZJN</w:t>
      </w:r>
      <w:r w:rsidRPr="46F91780" w:rsidR="005810B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2016</w:t>
      </w:r>
      <w:r w:rsidRPr="46F91780" w:rsidR="00FF43FF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w:rsidRPr="003D3062" w:rsidR="00FF43FF" w:rsidP="46F91780" w:rsidRDefault="00FF43FF" w14:paraId="3D669B32" w14:textId="7777777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FF43FF" w:rsidP="46F91780" w:rsidRDefault="00FF43FF" w14:paraId="245CAD00" w14:textId="77777777">
      <w:pPr>
        <w:pStyle w:val="Odlomakpopisa"/>
        <w:numPr>
          <w:ilvl w:val="0"/>
          <w:numId w:val="1"/>
        </w:numPr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Naručitelj je obvezan provoditi postupke jednostavne nabave na način koji omogućava učinkovitu nabavu te ekonomično i svrhovito trošenje javnih sredstava.</w:t>
      </w:r>
    </w:p>
    <w:p w:rsidRPr="003D3062" w:rsidR="004C48DD" w:rsidP="46F91780" w:rsidRDefault="004C48DD" w14:paraId="7942B01B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4C48DD" w:rsidP="46F91780" w:rsidRDefault="004C48DD" w14:paraId="4CA5372E" w14:textId="72A4E3BA">
      <w:pPr>
        <w:pStyle w:val="Odlomakpopisa"/>
        <w:numPr>
          <w:ilvl w:val="0"/>
          <w:numId w:val="1"/>
        </w:numPr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4C48DD">
        <w:rPr>
          <w:rFonts w:ascii="Times New Roman" w:hAnsi="Times New Roman" w:eastAsia="Times New Roman" w:cs="Times New Roman"/>
          <w:color w:val="auto"/>
          <w:sz w:val="24"/>
          <w:szCs w:val="24"/>
        </w:rPr>
        <w:t>Za postupanje na temelju ovoga Pravilnika, na odgovarajući se način mogu primijeniti odredbe ZJN</w:t>
      </w:r>
      <w:r w:rsidRPr="46F91780" w:rsidR="005810B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2016</w:t>
      </w:r>
      <w:r w:rsidRPr="46F91780" w:rsidR="004C48D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 podzakonskih propisa temeljem ZJN</w:t>
      </w:r>
      <w:r w:rsidRPr="46F91780" w:rsidR="005810B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2016</w:t>
      </w:r>
      <w:r w:rsidRPr="46F91780" w:rsidR="004C48DD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w:rsidRPr="003D3062" w:rsidR="00FF43FF" w:rsidP="46F91780" w:rsidRDefault="00FF43FF" w14:paraId="126598B1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CD7671" w:rsidP="46F91780" w:rsidRDefault="00FF43FF" w14:paraId="11304CCF" w14:textId="39B31C29">
      <w:pPr>
        <w:pStyle w:val="Odlomakpopisa"/>
        <w:numPr>
          <w:ilvl w:val="0"/>
          <w:numId w:val="1"/>
        </w:numPr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Izrazi koji se u ovom Pravilniku koriste za osobe u muškom rodu su neutralne i odnose se na muške i ženske osobe.</w:t>
      </w:r>
    </w:p>
    <w:p w:rsidRPr="003D3062" w:rsidR="00431709" w:rsidP="46F91780" w:rsidRDefault="00431709" w14:paraId="2740F85F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CD7671" w:rsidP="46F91780" w:rsidRDefault="00CD7671" w14:paraId="45431950" w14:textId="46C67726">
      <w:pPr>
        <w:pStyle w:val="Odlomakpopisa"/>
        <w:numPr>
          <w:ilvl w:val="0"/>
          <w:numId w:val="7"/>
        </w:numPr>
        <w:spacing w:before="40" w:after="40"/>
        <w:contextualSpacing w:val="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CD7671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IZUZEĆA</w:t>
      </w:r>
    </w:p>
    <w:p w:rsidRPr="003D3062" w:rsidR="00FD7D88" w:rsidP="46F91780" w:rsidRDefault="00FD7D88" w14:paraId="11A59FF4" w14:textId="77777777">
      <w:pPr>
        <w:pStyle w:val="Odlomakpopisa"/>
        <w:spacing w:before="40" w:after="40"/>
        <w:ind w:left="1080"/>
        <w:contextualSpacing w:val="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CD7671" w:rsidP="46F91780" w:rsidRDefault="00CD7671" w14:paraId="33792179" w14:textId="6E8A4F9B">
      <w:pPr>
        <w:spacing w:before="40" w:after="40"/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CD7671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2.</w:t>
      </w:r>
    </w:p>
    <w:p w:rsidR="00CD7671" w:rsidP="46F91780" w:rsidRDefault="00CD7671" w14:paraId="4905EC35" w14:textId="0B7BB8BB">
      <w:pPr>
        <w:spacing w:before="40" w:after="4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CD7671">
        <w:rPr>
          <w:rFonts w:ascii="Times New Roman" w:hAnsi="Times New Roman" w:cs="Times New Roman"/>
          <w:color w:val="auto"/>
          <w:sz w:val="24"/>
          <w:szCs w:val="24"/>
        </w:rPr>
        <w:t>Ovaj Pravilnik ne primjenjuje se na jednostavnu nabavu čiji je predmet nabave određen kao izuzeće od primjene ZJN 2016 temeljem članaka 29., 30., 33. i 34. ZJN 2016.</w:t>
      </w:r>
    </w:p>
    <w:p w:rsidR="00264A23" w:rsidP="46F91780" w:rsidRDefault="00264A23" w14:paraId="246AA172" w14:textId="5583A86A">
      <w:pPr>
        <w:spacing w:before="40" w:after="4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264A23" w:rsidP="46F91780" w:rsidRDefault="00264A23" w14:paraId="36E0D249" w14:textId="77777777">
      <w:pPr>
        <w:spacing w:before="40" w:after="40"/>
        <w:ind w:left="36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FF43FF" w:rsidP="46F91780" w:rsidRDefault="00FF43FF" w14:paraId="220D5B09" w14:textId="262F600F">
      <w:pPr>
        <w:pStyle w:val="Odlomakpopisa"/>
        <w:numPr>
          <w:ilvl w:val="0"/>
          <w:numId w:val="7"/>
        </w:numPr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PLAN NABAVE I REGISTAR UGOVORA</w:t>
      </w:r>
    </w:p>
    <w:p w:rsidRPr="003D3062" w:rsidR="00FF43FF" w:rsidP="46F91780" w:rsidRDefault="00FF43FF" w14:paraId="756A3571" w14:textId="77777777">
      <w:pPr>
        <w:spacing w:before="40" w:after="4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4B4D55" w:rsidP="46F91780" w:rsidRDefault="00FF43FF" w14:paraId="4BF33B81" w14:textId="0285091E">
      <w:pPr>
        <w:spacing w:before="40" w:after="4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Članak </w:t>
      </w:r>
      <w:r w:rsidRPr="46F91780" w:rsidR="00CD7671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3</w:t>
      </w: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8650FC" w:rsidR="00FF43FF" w:rsidP="46F91780" w:rsidRDefault="00FF43FF" w14:paraId="0B79396A" w14:textId="1464486E">
      <w:pPr>
        <w:pStyle w:val="Odlomakpopisa"/>
        <w:numPr>
          <w:ilvl w:val="0"/>
          <w:numId w:val="3"/>
        </w:numPr>
        <w:spacing w:before="40" w:after="40"/>
        <w:contextualSpacing w:val="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eastAsia="Times New Roman" w:cs="Times New Roman"/>
          <w:color w:val="auto"/>
          <w:sz w:val="24"/>
          <w:szCs w:val="24"/>
        </w:rPr>
        <w:t>U planu nabave i registru ugovora navode se svi predmeti jednostavne nabave čija je procijenjena vrijednost jednaka ili veća od 5.000,00 eura</w:t>
      </w:r>
      <w:r w:rsidRPr="46F91780" w:rsidR="00B94653">
        <w:rPr>
          <w:rFonts w:ascii="Times New Roman" w:hAnsi="Times New Roman" w:eastAsia="Times New Roman" w:cs="Times New Roman"/>
          <w:color w:val="auto"/>
          <w:sz w:val="24"/>
          <w:szCs w:val="24"/>
        </w:rPr>
        <w:t>, osim predmeta nabave koj</w:t>
      </w:r>
      <w:r w:rsidRPr="46F91780" w:rsidR="00275DD2">
        <w:rPr>
          <w:rFonts w:ascii="Times New Roman" w:hAnsi="Times New Roman" w:eastAsia="Times New Roman" w:cs="Times New Roman"/>
          <w:color w:val="auto"/>
          <w:sz w:val="24"/>
          <w:szCs w:val="24"/>
        </w:rPr>
        <w:t>i</w:t>
      </w:r>
      <w:r w:rsidRPr="46F91780" w:rsidR="00B9465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su ZJN određen</w:t>
      </w:r>
      <w:r w:rsidRPr="46F91780" w:rsidR="00275DD2">
        <w:rPr>
          <w:rFonts w:ascii="Times New Roman" w:hAnsi="Times New Roman" w:eastAsia="Times New Roman" w:cs="Times New Roman"/>
          <w:color w:val="auto"/>
          <w:sz w:val="24"/>
          <w:szCs w:val="24"/>
        </w:rPr>
        <w:t>i</w:t>
      </w:r>
      <w:r w:rsidRPr="46F91780" w:rsidR="00B9465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kao izuzeće od primjene ZJN</w:t>
      </w:r>
      <w:r w:rsidRPr="46F91780" w:rsidR="004B4D55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2016</w:t>
      </w:r>
      <w:r w:rsidRPr="46F91780" w:rsidR="00FF43FF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  <w:r w:rsidRPr="46F91780" w:rsidR="008650FC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46F91780" w:rsidR="008650FC">
        <w:rPr>
          <w:rFonts w:ascii="Times New Roman" w:hAnsi="Times New Roman" w:eastAsia="Times New Roman" w:cs="Times New Roman"/>
          <w:color w:val="auto"/>
          <w:sz w:val="24"/>
          <w:szCs w:val="24"/>
        </w:rPr>
        <w:t>Plan nabave donosi se i objavljuje sukladno Zakonu o javnoj nabavi te Pravilniku o planu nabave, registru ugovora, prethodnom savjetovanju i analizi tržišta u javnoj nabavi.</w:t>
      </w:r>
    </w:p>
    <w:p w:rsidRPr="003D3062" w:rsidR="00FF43FF" w:rsidP="46F91780" w:rsidRDefault="00FF43FF" w14:paraId="449C53C0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E60F29" w:rsidP="46F91780" w:rsidRDefault="00B94653" w14:paraId="4AD0B70F" w14:textId="44CF5969">
      <w:pPr>
        <w:pStyle w:val="Odlomakpopisa"/>
        <w:numPr>
          <w:ilvl w:val="0"/>
          <w:numId w:val="3"/>
        </w:numPr>
        <w:spacing w:before="40" w:after="40"/>
        <w:contextualSpacing w:val="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B94653">
        <w:rPr>
          <w:rFonts w:ascii="Times New Roman" w:hAnsi="Times New Roman" w:cs="Times New Roman"/>
          <w:color w:val="auto"/>
          <w:sz w:val="24"/>
          <w:szCs w:val="24"/>
        </w:rPr>
        <w:t>Iznimno</w:t>
      </w:r>
      <w:r w:rsidRPr="46F91780" w:rsidR="0020372A">
        <w:rPr>
          <w:rFonts w:ascii="Times New Roman" w:hAnsi="Times New Roman" w:cs="Times New Roman"/>
          <w:color w:val="auto"/>
          <w:sz w:val="24"/>
          <w:szCs w:val="24"/>
        </w:rPr>
        <w:t xml:space="preserve"> od prethodnog stavka</w:t>
      </w:r>
      <w:r w:rsidRPr="46F91780" w:rsidR="00B94653">
        <w:rPr>
          <w:rFonts w:ascii="Times New Roman" w:hAnsi="Times New Roman" w:cs="Times New Roman"/>
          <w:color w:val="auto"/>
          <w:sz w:val="24"/>
          <w:szCs w:val="24"/>
        </w:rPr>
        <w:t>, a temeljem članka 28. stavak 7. ZJN 2016, u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registru ugovora i okvirnih sporazuma navode se svi predmeti jednostavne nabave za čiju nabavu je </w:t>
      </w:r>
      <w:r w:rsidRPr="46F91780" w:rsidR="00F36D0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aručitelj sklopio ugovore temeljem izuzeća od primjene ZJN propisanih člancima 33. i 34. </w:t>
      </w:r>
      <w:r w:rsidRPr="46F91780" w:rsidR="009005C8">
        <w:rPr>
          <w:rFonts w:ascii="Times New Roman" w:hAnsi="Times New Roman" w:cs="Times New Roman"/>
          <w:color w:val="auto"/>
          <w:sz w:val="24"/>
          <w:szCs w:val="24"/>
        </w:rPr>
        <w:t>ZJN</w:t>
      </w:r>
      <w:r w:rsidRPr="46F91780" w:rsidR="004B4D55">
        <w:rPr>
          <w:rFonts w:ascii="Times New Roman" w:hAnsi="Times New Roman" w:cs="Times New Roman"/>
          <w:color w:val="auto"/>
          <w:sz w:val="24"/>
          <w:szCs w:val="24"/>
        </w:rPr>
        <w:t xml:space="preserve"> 2016</w:t>
      </w:r>
      <w:r w:rsidRPr="46F91780" w:rsidR="009005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s obrazloženjem razloga za izuzeće.</w:t>
      </w:r>
    </w:p>
    <w:p w:rsidRPr="003D3062" w:rsidR="00431709" w:rsidP="46F91780" w:rsidRDefault="00431709" w14:paraId="6410CFE1" w14:textId="77777777">
      <w:pPr>
        <w:spacing w:before="40" w:after="40"/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FF43FF" w:rsidP="46F91780" w:rsidRDefault="009212BC" w14:paraId="0B1B589C" w14:textId="617FE942">
      <w:pPr>
        <w:pStyle w:val="Odlomakpopisa"/>
        <w:numPr>
          <w:ilvl w:val="0"/>
          <w:numId w:val="7"/>
        </w:numPr>
        <w:spacing w:before="40" w:after="40"/>
        <w:contextualSpacing w:val="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9212BC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VRSTE </w:t>
      </w: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POSTUP</w:t>
      </w:r>
      <w:r w:rsidRPr="46F91780" w:rsidR="009212BC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AKA</w:t>
      </w: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JEDNOSTAVNE NABAVE</w:t>
      </w:r>
    </w:p>
    <w:p w:rsidRPr="003D3062" w:rsidR="003D20A7" w:rsidP="46F91780" w:rsidRDefault="003D20A7" w14:paraId="259F4138" w14:textId="77777777">
      <w:pPr>
        <w:pStyle w:val="Odlomakpopisa"/>
        <w:spacing w:before="40" w:after="40"/>
        <w:ind w:left="1080"/>
        <w:contextualSpacing w:val="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8650FC" w:rsidR="00FF43FF" w:rsidP="46F91780" w:rsidRDefault="00FF43FF" w14:paraId="3323045B" w14:textId="313646D4">
      <w:pPr>
        <w:spacing w:before="40" w:after="40"/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Članak </w:t>
      </w:r>
      <w:r w:rsidRPr="46F91780" w:rsidR="004A1094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4</w:t>
      </w: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  <w:r w:rsidRPr="46F91780" w:rsidR="008650FC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(ubaciti jednostavnu nabavu do 5.000 eura)</w:t>
      </w:r>
    </w:p>
    <w:p w:rsidRPr="003D3062" w:rsidR="00FF43FF" w:rsidP="46F91780" w:rsidRDefault="00FF43FF" w14:paraId="616AECED" w14:textId="663B4F7E">
      <w:pPr>
        <w:pStyle w:val="Odlomakpopisa"/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Postupci jednostavne nabave u smislu ovoga Pravilnik</w:t>
      </w:r>
      <w:r w:rsidRPr="46F91780" w:rsidR="008650FC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su:</w:t>
      </w:r>
    </w:p>
    <w:p w:rsidR="2A990018" w:rsidP="46F91780" w:rsidRDefault="2A990018" w14:paraId="7BD6F61B" w14:textId="24A3C3EC">
      <w:pPr>
        <w:pStyle w:val="Odlomakpopisa"/>
        <w:numPr>
          <w:ilvl w:val="0"/>
          <w:numId w:val="5"/>
        </w:numPr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2A990018">
        <w:rPr>
          <w:rFonts w:ascii="Times New Roman" w:hAnsi="Times New Roman" w:cs="Times New Roman"/>
          <w:color w:val="auto"/>
          <w:sz w:val="24"/>
          <w:szCs w:val="24"/>
        </w:rPr>
        <w:t>Jednostavna nabava procijenjene vrijednosti do 5.000,00 eura bez PDV-a</w:t>
      </w:r>
    </w:p>
    <w:p w:rsidRPr="003D3062" w:rsidR="00FF43FF" w:rsidP="46F91780" w:rsidRDefault="00FF43FF" w14:paraId="5E102014" w14:textId="5C2514BC">
      <w:pPr>
        <w:pStyle w:val="Odlomakpopisa"/>
        <w:numPr>
          <w:ilvl w:val="0"/>
          <w:numId w:val="5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Jednostavna nabava procijenjene vrijednosti </w:t>
      </w:r>
      <w:r w:rsidRPr="46F91780" w:rsidR="4ED68E2E">
        <w:rPr>
          <w:rFonts w:ascii="Times New Roman" w:hAnsi="Times New Roman" w:cs="Times New Roman"/>
          <w:color w:val="auto"/>
          <w:sz w:val="24"/>
          <w:szCs w:val="24"/>
        </w:rPr>
        <w:t xml:space="preserve">veće od 5.000,00 eura bez PDV-a 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46F91780" w:rsidR="5F4A5196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D3615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46F91780" w:rsidR="007C7C6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7C7C6C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00,00 eura bez PDV-a</w:t>
      </w:r>
    </w:p>
    <w:p w:rsidRPr="003D3062" w:rsidR="00FF43FF" w:rsidP="46F91780" w:rsidRDefault="00FF43FF" w14:paraId="2BAB9342" w14:textId="776174F3">
      <w:pPr>
        <w:pStyle w:val="Odlomakpopisa"/>
        <w:numPr>
          <w:ilvl w:val="0"/>
          <w:numId w:val="5"/>
        </w:numPr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Jednostavna nabava procijenjene vrijednosti veće od </w:t>
      </w:r>
      <w:r w:rsidRPr="46F91780" w:rsidR="007C7C6C">
        <w:rPr>
          <w:rFonts w:ascii="Times New Roman" w:hAnsi="Times New Roman" w:cs="Times New Roman"/>
          <w:color w:val="auto"/>
          <w:sz w:val="24"/>
          <w:szCs w:val="24"/>
        </w:rPr>
        <w:t>15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7C7C6C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00,00 eura bez PDV-a do 25.000,00 eura bez PDV-a za robu i usluge, odnosno do 45.000,00 eura bez PDV-a za radove</w:t>
      </w:r>
    </w:p>
    <w:p w:rsidRPr="003D3062" w:rsidR="00FF43FF" w:rsidP="46F91780" w:rsidRDefault="00FF43FF" w14:paraId="703D0558" w14:textId="77777777">
      <w:pPr>
        <w:pStyle w:val="Odlomakpopisa"/>
        <w:numPr>
          <w:ilvl w:val="0"/>
          <w:numId w:val="5"/>
        </w:numPr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Jednostavna nabava procijenjene vrijednosti veće od 25.000,00 eura bez PDV-a za robu i usluge, odnosno veće od 45.000,00 eura bez PDV-a za radove</w:t>
      </w:r>
    </w:p>
    <w:p w:rsidRPr="003D3062" w:rsidR="00FF43FF" w:rsidP="46F91780" w:rsidRDefault="00FF43FF" w14:paraId="7002EDE9" w14:textId="77777777">
      <w:pPr>
        <w:spacing w:before="40" w:after="4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894F1D" w:rsidP="46F91780" w:rsidRDefault="00894F1D" w14:paraId="6A77D04F" w14:textId="37A5F940">
      <w:pPr>
        <w:spacing w:before="40" w:after="40"/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</w:pPr>
      <w:r w:rsidRPr="46F91780" w:rsidR="00894F1D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Jednostavna nabava procijenjene vrijednosti jednake ili manje od</w:t>
      </w:r>
      <w:r w:rsidRPr="46F91780" w:rsidR="00F15739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 xml:space="preserve"> 1</w:t>
      </w:r>
      <w:r w:rsidRPr="46F91780" w:rsidR="007C7C6C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5</w:t>
      </w:r>
      <w:r w:rsidRPr="46F91780" w:rsidR="00894F1D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.</w:t>
      </w:r>
      <w:r w:rsidRPr="46F91780" w:rsidR="007C7C6C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0</w:t>
      </w:r>
      <w:r w:rsidRPr="46F91780" w:rsidR="00894F1D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00,00 eura bez PDV-a</w:t>
      </w:r>
    </w:p>
    <w:p w:rsidRPr="003D3062" w:rsidR="00FF43FF" w:rsidP="46F91780" w:rsidRDefault="00FF43FF" w14:paraId="3B6E080B" w14:textId="72F2DF92">
      <w:pPr>
        <w:spacing w:before="40" w:after="4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Članak </w:t>
      </w:r>
      <w:r w:rsidRPr="46F91780" w:rsidR="004A1094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5</w:t>
      </w: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F0356F" w:rsidP="46F91780" w:rsidRDefault="00FF43FF" w14:paraId="674D856C" w14:textId="52AB814D">
      <w:pPr>
        <w:pStyle w:val="Odlomakpopisa"/>
        <w:numPr>
          <w:ilvl w:val="0"/>
          <w:numId w:val="6"/>
        </w:numPr>
        <w:spacing w:before="40" w:after="40"/>
        <w:contextualSpacing w:val="0"/>
        <w:jc w:val="both"/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Jednostavna nabava procijenjene vrijednosti jednake ili manje od </w:t>
      </w:r>
      <w:r w:rsidRPr="46F91780" w:rsidR="00A34CF1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46F91780" w:rsidR="007C7C6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46F91780" w:rsidR="00A34CF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7C7C6C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46F91780" w:rsidR="00A34CF1">
        <w:rPr>
          <w:rFonts w:ascii="Times New Roman" w:hAnsi="Times New Roman" w:cs="Times New Roman"/>
          <w:color w:val="auto"/>
          <w:sz w:val="24"/>
          <w:szCs w:val="24"/>
        </w:rPr>
        <w:t>00,00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eura bez PDV-a može se provesti izravnim ugovaranjem, odnosno temeljem narudžbenice ili sklapanja ugovora o jednostavnoj nabavi</w:t>
      </w:r>
      <w:r w:rsidRPr="46F91780" w:rsidR="002D5C59">
        <w:rPr>
          <w:rFonts w:ascii="Times New Roman" w:hAnsi="Times New Roman" w:cs="Times New Roman"/>
          <w:color w:val="auto"/>
          <w:sz w:val="24"/>
          <w:szCs w:val="24"/>
        </w:rPr>
        <w:t xml:space="preserve"> ili na drugi odgovarajući način, </w:t>
      </w:r>
      <w:r w:rsidRPr="46F91780" w:rsidR="00EB153E">
        <w:rPr>
          <w:rFonts w:ascii="Times New Roman" w:hAnsi="Times New Roman" w:cs="Times New Roman"/>
          <w:color w:val="auto"/>
          <w:sz w:val="24"/>
          <w:szCs w:val="24"/>
        </w:rPr>
        <w:t>uz obvezu dokumentiranja</w:t>
      </w:r>
      <w:r w:rsidRPr="46F91780" w:rsidR="00894F1D">
        <w:rPr>
          <w:rFonts w:ascii="Times New Roman" w:hAnsi="Times New Roman" w:cs="Times New Roman"/>
          <w:color w:val="auto"/>
          <w:sz w:val="24"/>
          <w:szCs w:val="24"/>
        </w:rPr>
        <w:t xml:space="preserve"> postupka.</w:t>
      </w:r>
      <w:r w:rsidRPr="46F91780" w:rsidR="000422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3D3062" w:rsidR="00042221" w:rsidP="46F91780" w:rsidRDefault="00042221" w14:paraId="136F936E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6141E2" w:rsidP="46F91780" w:rsidRDefault="00FF43FF" w14:paraId="27BC8ECC" w14:textId="72F0D08D">
      <w:pPr>
        <w:pStyle w:val="Odlomakpopisa"/>
        <w:numPr>
          <w:ilvl w:val="0"/>
          <w:numId w:val="6"/>
        </w:numPr>
        <w:spacing w:before="40" w:after="4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Ovisno o </w:t>
      </w:r>
      <w:r w:rsidRPr="46F91780" w:rsidR="006141E2">
        <w:rPr>
          <w:rFonts w:ascii="Times New Roman" w:hAnsi="Times New Roman" w:cs="Times New Roman"/>
          <w:color w:val="auto"/>
          <w:sz w:val="24"/>
          <w:szCs w:val="24"/>
        </w:rPr>
        <w:t xml:space="preserve">prirodi 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predmeta nabave i</w:t>
      </w:r>
      <w:r w:rsidRPr="46F91780" w:rsidR="006141E2">
        <w:rPr>
          <w:rFonts w:ascii="Times New Roman" w:hAnsi="Times New Roman" w:cs="Times New Roman"/>
          <w:color w:val="auto"/>
          <w:sz w:val="24"/>
          <w:szCs w:val="24"/>
        </w:rPr>
        <w:t xml:space="preserve"> razini tržišnog natjecanja postup</w:t>
      </w:r>
      <w:r w:rsidRPr="46F91780" w:rsidR="0020372A">
        <w:rPr>
          <w:rFonts w:ascii="Times New Roman" w:hAnsi="Times New Roman" w:cs="Times New Roman"/>
          <w:color w:val="auto"/>
          <w:sz w:val="24"/>
          <w:szCs w:val="24"/>
        </w:rPr>
        <w:t>ci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jednostavn</w:t>
      </w:r>
      <w:r w:rsidRPr="46F91780" w:rsidR="006141E2">
        <w:rPr>
          <w:rFonts w:ascii="Times New Roman" w:hAnsi="Times New Roman" w:cs="Times New Roman"/>
          <w:color w:val="auto"/>
          <w:sz w:val="24"/>
          <w:szCs w:val="24"/>
        </w:rPr>
        <w:t>e</w:t>
      </w:r>
    </w:p>
    <w:p w:rsidRPr="003D3062" w:rsidR="00D05767" w:rsidP="46F91780" w:rsidRDefault="00FF43FF" w14:paraId="5E8E1431" w14:textId="57C5FFEC">
      <w:pPr>
        <w:pStyle w:val="Odlomakpopisa"/>
        <w:spacing w:before="40" w:after="4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nabav</w:t>
      </w:r>
      <w:r w:rsidRPr="46F91780" w:rsidR="006141E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iz</w:t>
      </w:r>
      <w:r w:rsidRPr="46F91780" w:rsidR="00894F1D">
        <w:rPr>
          <w:rFonts w:ascii="Times New Roman" w:hAnsi="Times New Roman" w:cs="Times New Roman"/>
          <w:color w:val="auto"/>
          <w:sz w:val="24"/>
          <w:szCs w:val="24"/>
        </w:rPr>
        <w:t xml:space="preserve"> prethodnog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stavka mo</w:t>
      </w:r>
      <w:r w:rsidRPr="46F91780" w:rsidR="0020344B">
        <w:rPr>
          <w:rFonts w:ascii="Times New Roman" w:hAnsi="Times New Roman" w:cs="Times New Roman"/>
          <w:color w:val="auto"/>
          <w:sz w:val="24"/>
          <w:szCs w:val="24"/>
        </w:rPr>
        <w:t>gu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se provesti putem modula jednostavne nabave u EOJN RH kao jednostavna nabava </w:t>
      </w:r>
      <w:r w:rsidRPr="46F91780" w:rsidR="00D05767">
        <w:rPr>
          <w:rFonts w:ascii="Times New Roman" w:hAnsi="Times New Roman" w:cs="Times New Roman"/>
          <w:color w:val="auto"/>
          <w:sz w:val="24"/>
          <w:szCs w:val="24"/>
        </w:rPr>
        <w:t xml:space="preserve">iz članka </w:t>
      </w:r>
      <w:r w:rsidRPr="46F91780" w:rsidR="006A42E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46F91780" w:rsidR="00D0576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3D20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D05767">
        <w:rPr>
          <w:rFonts w:ascii="Times New Roman" w:hAnsi="Times New Roman" w:cs="Times New Roman"/>
          <w:color w:val="auto"/>
          <w:sz w:val="24"/>
          <w:szCs w:val="24"/>
        </w:rPr>
        <w:t>ovoga Pravilnika.</w:t>
      </w:r>
    </w:p>
    <w:p w:rsidRPr="003D3062" w:rsidR="00894F1D" w:rsidP="46F91780" w:rsidRDefault="00894F1D" w14:paraId="4ABEFA36" w14:textId="77777777">
      <w:p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FF43FF" w:rsidP="46F91780" w:rsidRDefault="00894F1D" w14:paraId="1ECD2ECD" w14:textId="44FC5B54">
      <w:pPr>
        <w:spacing w:before="40" w:after="40"/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</w:pPr>
      <w:r w:rsidRPr="46F91780" w:rsidR="00894F1D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Jednostavna nabava procijenjene vrijednosti veće od 1</w:t>
      </w:r>
      <w:r w:rsidRPr="46F91780" w:rsidR="007C7C6C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5</w:t>
      </w:r>
      <w:r w:rsidRPr="46F91780" w:rsidR="00894F1D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.</w:t>
      </w:r>
      <w:r w:rsidRPr="46F91780" w:rsidR="007C7C6C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0</w:t>
      </w:r>
      <w:r w:rsidRPr="46F91780" w:rsidR="00894F1D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00,00 eura bez PDV-a do 25.000,00 eura bez PDV-a za robu i usluge, odnosno do 45.000,00 eura bez PDV-a za radove</w:t>
      </w:r>
    </w:p>
    <w:p w:rsidRPr="003D3062" w:rsidR="003D20A7" w:rsidP="46F91780" w:rsidRDefault="00FF43FF" w14:paraId="15460F15" w14:textId="77777777">
      <w:pPr>
        <w:spacing w:before="40" w:after="4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Članak </w:t>
      </w:r>
      <w:r w:rsidRPr="46F91780" w:rsidR="004A1094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6</w:t>
      </w: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FF43FF" w:rsidP="46F91780" w:rsidRDefault="00FF43FF" w14:paraId="32BBC326" w14:textId="59EF2156">
      <w:pPr>
        <w:pStyle w:val="Odlomakpopisa"/>
        <w:numPr>
          <w:ilvl w:val="0"/>
          <w:numId w:val="39"/>
        </w:numPr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Jednostavna nabava procijenjene vrijednosti veće od 1</w:t>
      </w:r>
      <w:r w:rsidRPr="46F91780" w:rsidR="007C7C6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7C7C6C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00,00 eura bez PDV-a do 25.000,00 eura bez PDV-a za robu i usluge, odnosno do 45.000,00 eura bez PDV-a za radove provodi se </w:t>
      </w:r>
      <w:r w:rsidRPr="46F91780" w:rsidR="00FF43FF">
        <w:rPr>
          <w:rFonts w:ascii="Times New Roman" w:hAnsi="Times New Roman" w:eastAsia="TimesNewRomanPSMT" w:cs="Times New Roman"/>
          <w:color w:val="auto"/>
          <w:sz w:val="24"/>
          <w:szCs w:val="24"/>
        </w:rPr>
        <w:t>putem modula jednostavne nabave u EOJN RH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s pozivom odabrani</w:t>
      </w:r>
      <w:r w:rsidRPr="46F91780" w:rsidR="00894F1D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gospodarski</w:t>
      </w:r>
      <w:r w:rsidRPr="46F91780" w:rsidR="00894F1D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subj</w:t>
      </w:r>
      <w:r w:rsidRPr="46F91780" w:rsidR="00894F1D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kt</w:t>
      </w:r>
      <w:r w:rsidRPr="46F91780" w:rsidR="00894F1D">
        <w:rPr>
          <w:rFonts w:ascii="Times New Roman" w:hAnsi="Times New Roman" w:cs="Times New Roman"/>
          <w:color w:val="auto"/>
          <w:sz w:val="24"/>
          <w:szCs w:val="24"/>
        </w:rPr>
        <w:t>ima</w:t>
      </w:r>
      <w:r w:rsidRPr="46F91780" w:rsidR="003D20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3D20A7" w:rsidP="46F91780" w:rsidRDefault="003D20A7" w14:paraId="5026C834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3D20A7" w:rsidP="46F91780" w:rsidRDefault="003D20A7" w14:paraId="5DB20341" w14:textId="77777777">
      <w:pPr>
        <w:pStyle w:val="Odlomakpopisa"/>
        <w:numPr>
          <w:ilvl w:val="0"/>
          <w:numId w:val="39"/>
        </w:numPr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D20A7">
        <w:rPr>
          <w:rFonts w:ascii="Times New Roman" w:hAnsi="Times New Roman" w:cs="Times New Roman"/>
          <w:color w:val="auto"/>
          <w:sz w:val="24"/>
          <w:szCs w:val="24"/>
        </w:rPr>
        <w:t>Ovisno o prirodi predmeta nabave i razini tržišnog natjecanja postupci jednostavne</w:t>
      </w:r>
    </w:p>
    <w:p w:rsidRPr="003D3062" w:rsidR="003D20A7" w:rsidP="46F91780" w:rsidRDefault="003D20A7" w14:paraId="1133AFA8" w14:textId="7B6C8ACD">
      <w:pPr>
        <w:pStyle w:val="Odlomakpopisa"/>
        <w:spacing w:before="40" w:after="4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D20A7">
        <w:rPr>
          <w:rFonts w:ascii="Times New Roman" w:hAnsi="Times New Roman" w:cs="Times New Roman"/>
          <w:color w:val="auto"/>
          <w:sz w:val="24"/>
          <w:szCs w:val="24"/>
        </w:rPr>
        <w:t>nabave iz prethodnog stavka mogu se provesti putem modula jednostavne nabave u EOJN RH kao jednostavna nabava iz članaka 7. stavak 1. ovoga Pravilnika.</w:t>
      </w:r>
    </w:p>
    <w:p w:rsidRPr="003D3062" w:rsidR="006C6684" w:rsidP="46F91780" w:rsidRDefault="006C6684" w14:paraId="0F508A15" w14:textId="77777777">
      <w:p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FF43FF" w:rsidP="46F91780" w:rsidRDefault="00431709" w14:paraId="683A6125" w14:textId="7945FC4A">
      <w:pPr>
        <w:spacing w:before="40" w:after="40"/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</w:pPr>
      <w:r w:rsidRPr="46F91780" w:rsidR="00431709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Jednostavna nabava procijenjene vrijednosti veće od 25.000,00 eura bez PDV-a za robu i usluge, odnosno veće od 45.000,00 eura bez PDV-a za radove</w:t>
      </w:r>
    </w:p>
    <w:p w:rsidRPr="003D3062" w:rsidR="00FF43FF" w:rsidP="46F91780" w:rsidRDefault="00FF43FF" w14:paraId="22ADA834" w14:textId="5F005C00">
      <w:pPr>
        <w:spacing w:before="40" w:after="4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Članak </w:t>
      </w:r>
      <w:r w:rsidRPr="46F91780" w:rsidR="004A1094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7</w:t>
      </w:r>
      <w:r w:rsidRPr="46F91780" w:rsidR="00FF43F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D05767" w:rsidP="46F91780" w:rsidRDefault="00FF43FF" w14:paraId="56B29C07" w14:textId="49EF01C5">
      <w:pPr>
        <w:pStyle w:val="Odlomakpopisa"/>
        <w:numPr>
          <w:ilvl w:val="0"/>
          <w:numId w:val="12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Jednostavna nabava procijenjene vrijednosti veće od 25.000,00 eura bez PDV-a za robu i usluge, odnosno veće od 45.000,00 eura bez PDV-a za radove provodi se </w:t>
      </w:r>
      <w:r w:rsidRPr="46F91780" w:rsidR="00FF43FF">
        <w:rPr>
          <w:rFonts w:ascii="Times New Roman" w:hAnsi="Times New Roman" w:eastAsia="TimesNewRomanPSMT" w:cs="Times New Roman"/>
          <w:color w:val="auto"/>
          <w:sz w:val="24"/>
          <w:szCs w:val="24"/>
        </w:rPr>
        <w:t xml:space="preserve">putem javne objave </w:t>
      </w:r>
      <w:r w:rsidRPr="46F91780" w:rsidR="009033FC">
        <w:rPr>
          <w:rFonts w:ascii="Times New Roman" w:hAnsi="Times New Roman" w:eastAsia="TimesNewRomanPSMT" w:cs="Times New Roman"/>
          <w:color w:val="auto"/>
          <w:sz w:val="24"/>
          <w:szCs w:val="24"/>
        </w:rPr>
        <w:t xml:space="preserve">poziva </w:t>
      </w:r>
      <w:r w:rsidRPr="46F91780" w:rsidR="00FF43FF">
        <w:rPr>
          <w:rFonts w:ascii="Times New Roman" w:hAnsi="Times New Roman" w:eastAsia="TimesNewRomanPSMT" w:cs="Times New Roman"/>
          <w:color w:val="auto"/>
          <w:sz w:val="24"/>
          <w:szCs w:val="24"/>
        </w:rPr>
        <w:t>u modulu jednostavne nabave u EOJN RH</w:t>
      </w:r>
      <w:r w:rsidRPr="46F91780" w:rsidR="00D05767">
        <w:rPr>
          <w:rFonts w:ascii="Times New Roman" w:hAnsi="Times New Roman" w:eastAsia="TimesNewRomanPSMT" w:cs="Times New Roman"/>
          <w:color w:val="auto"/>
          <w:sz w:val="24"/>
          <w:szCs w:val="24"/>
        </w:rPr>
        <w:t xml:space="preserve"> </w:t>
      </w:r>
      <w:r w:rsidRPr="46F91780" w:rsidR="00D05767">
        <w:rPr>
          <w:rFonts w:ascii="Times New Roman" w:hAnsi="Times New Roman" w:cs="Times New Roman"/>
          <w:color w:val="auto"/>
          <w:sz w:val="24"/>
          <w:szCs w:val="24"/>
        </w:rPr>
        <w:t>u kojem svaki zainteresirani gospodarski subjekt  može predati  ponudu.</w:t>
      </w:r>
    </w:p>
    <w:p w:rsidRPr="003D3062" w:rsidR="00FF43FF" w:rsidP="46F91780" w:rsidRDefault="00FF43FF" w14:paraId="6294B123" w14:textId="1D18A378">
      <w:pPr>
        <w:pStyle w:val="Odlomakpopisa"/>
        <w:spacing w:before="40" w:after="40"/>
        <w:jc w:val="both"/>
        <w:rPr>
          <w:rFonts w:ascii="Times New Roman" w:hAnsi="Times New Roman" w:eastAsia="TimesNewRomanPSMT" w:cs="Times New Roman"/>
          <w:color w:val="auto"/>
          <w:sz w:val="24"/>
          <w:szCs w:val="24"/>
        </w:rPr>
      </w:pPr>
    </w:p>
    <w:p w:rsidRPr="003D3062" w:rsidR="006141E2" w:rsidP="46F91780" w:rsidRDefault="006141E2" w14:paraId="34F34772" w14:textId="1CE4205A">
      <w:pPr>
        <w:pStyle w:val="Odlomakpopisa"/>
        <w:numPr>
          <w:ilvl w:val="0"/>
          <w:numId w:val="12"/>
        </w:numPr>
        <w:spacing w:before="40" w:after="40"/>
        <w:jc w:val="both"/>
        <w:rPr>
          <w:rFonts w:ascii="Times New Roman" w:hAnsi="Times New Roman" w:eastAsia="TimesNewRomanPSMT" w:cs="Times New Roman"/>
          <w:color w:val="auto"/>
          <w:sz w:val="24"/>
          <w:szCs w:val="24"/>
        </w:rPr>
      </w:pPr>
      <w:r w:rsidRPr="46F91780" w:rsidR="006141E2">
        <w:rPr>
          <w:rFonts w:ascii="Times New Roman" w:hAnsi="Times New Roman" w:cs="Times New Roman"/>
          <w:color w:val="auto"/>
          <w:sz w:val="24"/>
          <w:szCs w:val="24"/>
        </w:rPr>
        <w:t xml:space="preserve">Prilikom pripreme postupka jednostavne nabave iz prethodnog stavka mogu  se </w:t>
      </w:r>
      <w:r w:rsidRPr="46F91780" w:rsidR="00D05767">
        <w:rPr>
          <w:rFonts w:ascii="Times New Roman" w:hAnsi="Times New Roman" w:cs="Times New Roman"/>
          <w:color w:val="auto"/>
          <w:sz w:val="24"/>
          <w:szCs w:val="24"/>
        </w:rPr>
        <w:t>odabrati gospodarski subjekti kojima će biti upućen dodatni poziv za sudjelovanje u postupku.</w:t>
      </w:r>
    </w:p>
    <w:p w:rsidRPr="003D3062" w:rsidR="00FF43FF" w:rsidP="46F91780" w:rsidRDefault="00FF43FF" w14:paraId="081AFF56" w14:textId="77777777">
      <w:pPr>
        <w:pStyle w:val="Odlomakpopisa"/>
        <w:spacing w:before="40" w:after="40"/>
        <w:jc w:val="both"/>
        <w:rPr>
          <w:rFonts w:ascii="Times New Roman" w:hAnsi="Times New Roman" w:eastAsia="TimesNewRomanPSMT" w:cs="Times New Roman"/>
          <w:color w:val="auto"/>
          <w:sz w:val="24"/>
          <w:szCs w:val="24"/>
        </w:rPr>
      </w:pPr>
    </w:p>
    <w:p w:rsidRPr="003D3062" w:rsidR="00F30FAE" w:rsidP="46F91780" w:rsidRDefault="00FF43FF" w14:paraId="053CA824" w14:textId="469F3DA5">
      <w:pPr>
        <w:pStyle w:val="Odlomakpopisa"/>
        <w:numPr>
          <w:ilvl w:val="0"/>
          <w:numId w:val="12"/>
        </w:numPr>
        <w:spacing w:before="40" w:after="40"/>
        <w:jc w:val="both"/>
        <w:rPr>
          <w:rFonts w:ascii="Times New Roman" w:hAnsi="Times New Roman" w:eastAsia="TimesNewRomanPSMT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Iznimno od obveze javne objave poziva iz </w:t>
      </w:r>
      <w:r w:rsidRPr="46F91780" w:rsidR="009033FC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stavka</w:t>
      </w:r>
      <w:r w:rsidRPr="46F91780" w:rsidR="009033FC">
        <w:rPr>
          <w:rFonts w:ascii="Times New Roman" w:hAnsi="Times New Roman" w:cs="Times New Roman"/>
          <w:color w:val="auto"/>
          <w:sz w:val="24"/>
          <w:szCs w:val="24"/>
        </w:rPr>
        <w:t xml:space="preserve"> ovoga članka,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a sukladno članku 15. stavku 7. ZJN 2016, može se primijeniti postup</w:t>
      </w:r>
      <w:r w:rsidRPr="46F91780" w:rsidR="004F262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k iz članka </w:t>
      </w:r>
      <w:r w:rsidRPr="46F91780" w:rsidR="009033FC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4A10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F30FAE">
        <w:rPr>
          <w:rFonts w:ascii="Times New Roman" w:hAnsi="Times New Roman" w:cs="Times New Roman"/>
          <w:color w:val="auto"/>
          <w:sz w:val="24"/>
          <w:szCs w:val="24"/>
        </w:rPr>
        <w:t xml:space="preserve">stavak 1. </w:t>
      </w:r>
      <w:r w:rsidRPr="46F91780" w:rsidR="000E05C1">
        <w:rPr>
          <w:rFonts w:ascii="Times New Roman" w:hAnsi="Times New Roman" w:cs="Times New Roman"/>
          <w:color w:val="auto"/>
          <w:sz w:val="24"/>
          <w:szCs w:val="24"/>
        </w:rPr>
        <w:t>ovoga Pravilnika</w:t>
      </w:r>
      <w:r w:rsidRPr="46F91780" w:rsidR="00F30FA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FF43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3D3062" w:rsidR="00F30FAE" w:rsidP="46F91780" w:rsidRDefault="00F30FAE" w14:paraId="337E096F" w14:textId="77777777">
      <w:pPr>
        <w:pStyle w:val="Odlomakpopisa"/>
        <w:spacing w:before="40" w:after="40"/>
        <w:jc w:val="both"/>
        <w:rPr>
          <w:rFonts w:ascii="Times New Roman" w:hAnsi="Times New Roman" w:eastAsia="TimesNewRomanPSMT" w:cs="Times New Roman"/>
          <w:color w:val="auto"/>
          <w:sz w:val="24"/>
          <w:szCs w:val="24"/>
        </w:rPr>
      </w:pPr>
    </w:p>
    <w:p w:rsidR="00D05767" w:rsidP="46F91780" w:rsidRDefault="00FF43FF" w14:paraId="625D2100" w14:textId="6C4CF1AB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line="240" w:lineRule="atLeast"/>
        <w:rPr>
          <w:rFonts w:ascii="Times New Roman" w:hAnsi="Times New Roman" w:eastAsia="TimesNewRomanPSMT" w:cs="Times New Roman"/>
          <w:color w:val="auto"/>
          <w:sz w:val="24"/>
          <w:szCs w:val="24"/>
        </w:rPr>
      </w:pPr>
      <w:r w:rsidRPr="46F91780" w:rsidR="00FF43FF">
        <w:rPr>
          <w:rFonts w:ascii="Times New Roman" w:hAnsi="Times New Roman" w:eastAsia="TimesNewRomanPSMT" w:cs="Times New Roman"/>
          <w:color w:val="auto"/>
          <w:sz w:val="24"/>
          <w:szCs w:val="24"/>
        </w:rPr>
        <w:t xml:space="preserve">Razlozi za primjenu iznimke iz </w:t>
      </w:r>
      <w:r w:rsidRPr="46F91780" w:rsidR="004A1094">
        <w:rPr>
          <w:rFonts w:ascii="Times New Roman" w:hAnsi="Times New Roman" w:eastAsia="TimesNewRomanPSMT" w:cs="Times New Roman"/>
          <w:color w:val="auto"/>
          <w:sz w:val="24"/>
          <w:szCs w:val="24"/>
        </w:rPr>
        <w:t xml:space="preserve">prethodnog </w:t>
      </w:r>
      <w:r w:rsidRPr="46F91780" w:rsidR="00FF43FF">
        <w:rPr>
          <w:rFonts w:ascii="Times New Roman" w:hAnsi="Times New Roman" w:eastAsia="TimesNewRomanPSMT" w:cs="Times New Roman"/>
          <w:color w:val="auto"/>
          <w:sz w:val="24"/>
          <w:szCs w:val="24"/>
        </w:rPr>
        <w:t>stavka navode se i obrazlažu u objavi u modulu jednostavne nabave EOJN RH.</w:t>
      </w:r>
    </w:p>
    <w:p w:rsidR="171D4687" w:rsidP="46F91780" w:rsidRDefault="171D4687" w14:paraId="340FEDB4" w14:textId="4274CD15">
      <w:pPr>
        <w:pStyle w:val="Odlomakpopisa"/>
        <w:numPr>
          <w:ilvl w:val="0"/>
          <w:numId w:val="12"/>
        </w:numPr>
        <w:spacing w:line="240" w:lineRule="atLeast"/>
        <w:rPr>
          <w:rFonts w:ascii="Times New Roman" w:hAnsi="Times New Roman" w:eastAsia="TimesNewRomanPSMT" w:cs="Times New Roman"/>
          <w:color w:val="auto"/>
          <w:sz w:val="24"/>
          <w:szCs w:val="24"/>
        </w:rPr>
      </w:pPr>
      <w:r w:rsidRPr="46F91780" w:rsidR="171D4687">
        <w:rPr>
          <w:rFonts w:ascii="Times New Roman" w:hAnsi="Times New Roman" w:eastAsia="TimesNewRomanPSMT" w:cs="Times New Roman"/>
          <w:color w:val="auto"/>
          <w:sz w:val="24"/>
          <w:szCs w:val="24"/>
        </w:rPr>
        <w:t>Iznimno od stavka 3. ovoga članka, naručitelj može provesti postupak bez javne objave ako:</w:t>
      </w:r>
    </w:p>
    <w:p w:rsidR="171D4687" w:rsidP="46F91780" w:rsidRDefault="171D4687" w14:paraId="3A305A57" w14:textId="471D711C">
      <w:pPr>
        <w:pStyle w:val="Odlomakpopisa"/>
        <w:numPr>
          <w:ilvl w:val="0"/>
          <w:numId w:val="43"/>
        </w:numPr>
        <w:spacing w:line="240" w:lineRule="atLeast"/>
        <w:rPr>
          <w:rFonts w:ascii="Times New Roman" w:hAnsi="Times New Roman" w:eastAsia="TimesNewRomanPSMT" w:cs="Times New Roman"/>
          <w:color w:val="auto"/>
          <w:sz w:val="24"/>
          <w:szCs w:val="24"/>
        </w:rPr>
      </w:pPr>
      <w:r w:rsidRPr="46F91780" w:rsidR="171D4687">
        <w:rPr>
          <w:rFonts w:ascii="Times New Roman" w:hAnsi="Times New Roman" w:eastAsia="TimesNewRomanPSMT" w:cs="Times New Roman"/>
          <w:color w:val="auto"/>
          <w:sz w:val="24"/>
          <w:szCs w:val="24"/>
        </w:rPr>
        <w:t>nije zaprimljena nijedna ponuda ili nijedna valjana ponuda,</w:t>
      </w:r>
    </w:p>
    <w:p w:rsidR="171D4687" w:rsidP="46F91780" w:rsidRDefault="171D4687" w14:paraId="68808594" w14:textId="5F08D319">
      <w:pPr>
        <w:pStyle w:val="Odlomakpopisa"/>
        <w:numPr>
          <w:ilvl w:val="0"/>
          <w:numId w:val="44"/>
        </w:numPr>
        <w:spacing w:line="240" w:lineRule="atLeast"/>
        <w:rPr>
          <w:rFonts w:ascii="Times New Roman" w:hAnsi="Times New Roman" w:eastAsia="TimesNewRomanPSMT" w:cs="Times New Roman"/>
          <w:color w:val="auto"/>
          <w:sz w:val="24"/>
          <w:szCs w:val="24"/>
        </w:rPr>
      </w:pPr>
      <w:r w:rsidRPr="46F91780" w:rsidR="171D4687">
        <w:rPr>
          <w:rFonts w:ascii="Times New Roman" w:hAnsi="Times New Roman" w:eastAsia="TimesNewRomanPSMT" w:cs="Times New Roman"/>
          <w:color w:val="auto"/>
          <w:sz w:val="24"/>
          <w:szCs w:val="24"/>
        </w:rPr>
        <w:t>predmet nabave može izvršiti samo određeni gospodarski subjekt,</w:t>
      </w:r>
    </w:p>
    <w:p w:rsidR="171D4687" w:rsidP="46F91780" w:rsidRDefault="171D4687" w14:paraId="663FF226" w14:textId="098743F1">
      <w:pPr>
        <w:pStyle w:val="Odlomakpopisa"/>
        <w:numPr>
          <w:ilvl w:val="0"/>
          <w:numId w:val="45"/>
        </w:numPr>
        <w:spacing w:line="240" w:lineRule="atLeast"/>
        <w:rPr>
          <w:rFonts w:ascii="Times New Roman" w:hAnsi="Times New Roman" w:eastAsia="TimesNewRomanPSMT" w:cs="Times New Roman"/>
          <w:color w:val="auto"/>
          <w:sz w:val="24"/>
          <w:szCs w:val="24"/>
        </w:rPr>
      </w:pPr>
      <w:r w:rsidRPr="46F91780" w:rsidR="171D4687">
        <w:rPr>
          <w:rFonts w:ascii="Times New Roman" w:hAnsi="Times New Roman" w:eastAsia="TimesNewRomanPSMT" w:cs="Times New Roman"/>
          <w:color w:val="auto"/>
          <w:sz w:val="24"/>
          <w:szCs w:val="24"/>
        </w:rPr>
        <w:t>postoji iznimna žurnost uzrokovana okolnostima koje naručitelj nije mogao predvidjeti niti na njih utjecati.</w:t>
      </w:r>
    </w:p>
    <w:p w:rsidR="46F91780" w:rsidP="46F91780" w:rsidRDefault="46F91780" w14:paraId="619E8900" w14:textId="08C38949">
      <w:pPr>
        <w:pStyle w:val="Odlomakpopisa"/>
        <w:spacing w:line="240" w:lineRule="atLeast"/>
        <w:ind w:left="720"/>
        <w:rPr>
          <w:rFonts w:ascii="Times New Roman" w:hAnsi="Times New Roman" w:eastAsia="TimesNewRomanPSMT" w:cs="Times New Roman"/>
          <w:color w:val="auto"/>
          <w:sz w:val="24"/>
          <w:szCs w:val="24"/>
        </w:rPr>
      </w:pPr>
    </w:p>
    <w:p w:rsidRPr="003D3062" w:rsidR="000E05C1" w:rsidP="46F91780" w:rsidRDefault="000E05C1" w14:paraId="5052E5FC" w14:textId="77777777">
      <w:pPr>
        <w:spacing w:before="40" w:after="40"/>
        <w:ind w:left="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173EBA" w:rsidP="46F91780" w:rsidRDefault="00214D97" w14:paraId="3D4167A1" w14:textId="76EAC03A">
      <w:pPr>
        <w:pStyle w:val="Odlomakpopisa"/>
        <w:numPr>
          <w:ilvl w:val="0"/>
          <w:numId w:val="7"/>
        </w:numPr>
        <w:spacing w:before="40" w:after="40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214D97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NADLEŽNOST I </w:t>
      </w:r>
      <w:r w:rsidRPr="46F91780" w:rsidR="00E9631D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POČETAK POSTUPKA JE</w:t>
      </w:r>
      <w:r w:rsidRPr="46F91780" w:rsidR="00ED569D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DNOSTAVNE</w:t>
      </w:r>
      <w:r w:rsidRPr="46F91780" w:rsidR="00E9631D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NABAVE </w:t>
      </w:r>
    </w:p>
    <w:p w:rsidRPr="003D3062" w:rsidR="00E9631D" w:rsidP="46F91780" w:rsidRDefault="00E9631D" w14:paraId="6A224A6F" w14:textId="77777777">
      <w:pPr>
        <w:spacing w:before="40" w:after="40"/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E9631D" w:rsidP="46F91780" w:rsidRDefault="00173EBA" w14:paraId="3479AEFF" w14:textId="7F77488D">
      <w:pPr>
        <w:spacing w:before="40" w:after="40"/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173EBA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8.</w:t>
      </w:r>
    </w:p>
    <w:p w:rsidRPr="003D3062" w:rsidR="00173EBA" w:rsidP="46F91780" w:rsidRDefault="00173EBA" w14:paraId="2D7F4AE8" w14:textId="1F36B19F">
      <w:pPr>
        <w:pStyle w:val="Odlomakpopisa"/>
        <w:numPr>
          <w:ilvl w:val="0"/>
          <w:numId w:val="14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173EBA">
        <w:rPr>
          <w:rFonts w:ascii="Times New Roman" w:hAnsi="Times New Roman" w:cs="Times New Roman"/>
          <w:color w:val="auto"/>
          <w:sz w:val="24"/>
          <w:szCs w:val="24"/>
        </w:rPr>
        <w:t xml:space="preserve">Postupak jednostavne nabave procijenjene vrijednosti </w:t>
      </w:r>
      <w:r w:rsidRPr="46F91780" w:rsidR="00275DD2">
        <w:rPr>
          <w:rFonts w:ascii="Times New Roman" w:hAnsi="Times New Roman" w:cs="Times New Roman"/>
          <w:color w:val="auto"/>
          <w:sz w:val="24"/>
          <w:szCs w:val="24"/>
        </w:rPr>
        <w:t xml:space="preserve">jednake ili veće </w:t>
      </w:r>
      <w:r w:rsidRPr="46F91780" w:rsidR="00173EBA">
        <w:rPr>
          <w:rFonts w:ascii="Times New Roman" w:hAnsi="Times New Roman" w:cs="Times New Roman"/>
          <w:color w:val="auto"/>
          <w:sz w:val="24"/>
          <w:szCs w:val="24"/>
        </w:rPr>
        <w:t xml:space="preserve">od 5.000,00 eura može se provesti </w:t>
      </w:r>
      <w:r w:rsidRPr="46F91780" w:rsidR="009212BC">
        <w:rPr>
          <w:rFonts w:ascii="Times New Roman" w:hAnsi="Times New Roman" w:cs="Times New Roman"/>
          <w:color w:val="auto"/>
          <w:sz w:val="24"/>
          <w:szCs w:val="24"/>
        </w:rPr>
        <w:t xml:space="preserve">ukoliko </w:t>
      </w:r>
      <w:r w:rsidRPr="46F91780" w:rsidR="00173EBA">
        <w:rPr>
          <w:rFonts w:ascii="Times New Roman" w:hAnsi="Times New Roman" w:cs="Times New Roman"/>
          <w:color w:val="auto"/>
          <w:sz w:val="24"/>
          <w:szCs w:val="24"/>
        </w:rPr>
        <w:t>je jednostavna nabava predviđena planom nabave.</w:t>
      </w:r>
    </w:p>
    <w:p w:rsidRPr="003D3062" w:rsidR="00173EBA" w:rsidP="46F91780" w:rsidRDefault="00173EBA" w14:paraId="5C5216B2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4F2622" w:rsidP="46F91780" w:rsidRDefault="00173EBA" w14:paraId="6E9DA3ED" w14:textId="604D64BA">
      <w:pPr>
        <w:pStyle w:val="Odlomakpopisa"/>
        <w:numPr>
          <w:ilvl w:val="0"/>
          <w:numId w:val="14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173EBA">
        <w:rPr>
          <w:rFonts w:ascii="Times New Roman" w:hAnsi="Times New Roman" w:cs="Times New Roman"/>
          <w:color w:val="auto"/>
          <w:sz w:val="24"/>
          <w:szCs w:val="24"/>
        </w:rPr>
        <w:t>Ukoliko jednostavna nabava</w:t>
      </w:r>
      <w:r w:rsidRPr="46F91780" w:rsidR="003A1DA7">
        <w:rPr>
          <w:rFonts w:ascii="Times New Roman" w:hAnsi="Times New Roman" w:cs="Times New Roman"/>
          <w:color w:val="auto"/>
          <w:sz w:val="24"/>
          <w:szCs w:val="24"/>
        </w:rPr>
        <w:t xml:space="preserve"> iz članka 5. stavka 1. ovoga Pravilnika</w:t>
      </w:r>
      <w:r w:rsidRPr="46F91780" w:rsidR="00173EBA">
        <w:rPr>
          <w:rFonts w:ascii="Times New Roman" w:hAnsi="Times New Roman" w:cs="Times New Roman"/>
          <w:color w:val="auto"/>
          <w:sz w:val="24"/>
          <w:szCs w:val="24"/>
        </w:rPr>
        <w:t xml:space="preserve"> nije predviđena planom nabave za tekuću godinu</w:t>
      </w:r>
      <w:r w:rsidRPr="46F91780" w:rsidR="003A1DA7">
        <w:rPr>
          <w:rFonts w:ascii="Times New Roman" w:hAnsi="Times New Roman" w:cs="Times New Roman"/>
          <w:color w:val="auto"/>
          <w:sz w:val="24"/>
          <w:szCs w:val="24"/>
        </w:rPr>
        <w:t>, ista se može pripremiti i provesti, a</w:t>
      </w:r>
      <w:r w:rsidRPr="46F91780" w:rsidR="00173E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3A1DA7">
        <w:rPr>
          <w:rFonts w:ascii="Times New Roman" w:hAnsi="Times New Roman" w:cs="Times New Roman"/>
          <w:color w:val="auto"/>
          <w:sz w:val="24"/>
          <w:szCs w:val="24"/>
        </w:rPr>
        <w:t xml:space="preserve">Naručitelj je u obvezi </w:t>
      </w:r>
      <w:r w:rsidRPr="46F91780" w:rsidR="00ED569D">
        <w:rPr>
          <w:rFonts w:ascii="Times New Roman" w:hAnsi="Times New Roman" w:cs="Times New Roman"/>
          <w:color w:val="auto"/>
          <w:sz w:val="24"/>
          <w:szCs w:val="24"/>
        </w:rPr>
        <w:t>dopuniti plan nabave</w:t>
      </w:r>
      <w:r w:rsidRPr="46F91780" w:rsidR="00173EB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4F26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3D3062" w:rsidR="003A1DA7" w:rsidP="46F91780" w:rsidRDefault="003A1DA7" w14:paraId="63786171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E4379C" w:rsidP="46F91780" w:rsidRDefault="003A1DA7" w14:paraId="06A53CBC" w14:textId="12591F5D">
      <w:pPr>
        <w:pStyle w:val="Odlomakpopisa"/>
        <w:numPr>
          <w:ilvl w:val="0"/>
          <w:numId w:val="14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A1DA7">
        <w:rPr>
          <w:rFonts w:ascii="Times New Roman" w:hAnsi="Times New Roman" w:cs="Times New Roman"/>
          <w:color w:val="auto"/>
          <w:sz w:val="24"/>
          <w:szCs w:val="24"/>
        </w:rPr>
        <w:t xml:space="preserve">Ukoliko jednostavna nabava iz članka 6. i 7. ovoga Pravilnika nije predviđena planom nabave za </w:t>
      </w:r>
      <w:r w:rsidRPr="46F91780" w:rsidR="00A854D4">
        <w:rPr>
          <w:rFonts w:ascii="Times New Roman" w:hAnsi="Times New Roman" w:cs="Times New Roman"/>
          <w:color w:val="auto"/>
          <w:sz w:val="24"/>
          <w:szCs w:val="24"/>
        </w:rPr>
        <w:t>kalendarsku</w:t>
      </w:r>
      <w:r w:rsidRPr="46F91780" w:rsidR="003A1DA7">
        <w:rPr>
          <w:rFonts w:ascii="Times New Roman" w:hAnsi="Times New Roman" w:cs="Times New Roman"/>
          <w:color w:val="auto"/>
          <w:sz w:val="24"/>
          <w:szCs w:val="24"/>
        </w:rPr>
        <w:t xml:space="preserve"> godinu, Naručitelj je u obvezi dopuniti plan nabave prije pripreme i provedbe jednostavne nabave</w:t>
      </w:r>
      <w:r w:rsidRPr="46F91780" w:rsidR="00926D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8A4055">
        <w:rPr>
          <w:rFonts w:ascii="Times New Roman" w:hAnsi="Times New Roman" w:cs="Times New Roman"/>
          <w:color w:val="auto"/>
          <w:sz w:val="24"/>
          <w:szCs w:val="24"/>
        </w:rPr>
        <w:t>i ukoliko je potrebno</w:t>
      </w:r>
      <w:r w:rsidRPr="46F91780" w:rsidR="00926DA0">
        <w:rPr>
          <w:rFonts w:ascii="Times New Roman" w:hAnsi="Times New Roman" w:cs="Times New Roman"/>
          <w:color w:val="auto"/>
          <w:sz w:val="24"/>
          <w:szCs w:val="24"/>
        </w:rPr>
        <w:t xml:space="preserve"> ishoditi suglasnost</w:t>
      </w:r>
      <w:r w:rsidRPr="46F91780" w:rsidR="008A4055">
        <w:rPr>
          <w:rFonts w:ascii="Times New Roman" w:hAnsi="Times New Roman" w:cs="Times New Roman"/>
          <w:color w:val="auto"/>
          <w:sz w:val="24"/>
          <w:szCs w:val="24"/>
        </w:rPr>
        <w:t xml:space="preserve"> nadležnog tijela (Upravnog vijeća, osnivače </w:t>
      </w:r>
      <w:r w:rsidRPr="46F91780" w:rsidR="008A4055">
        <w:rPr>
          <w:rFonts w:ascii="Times New Roman" w:hAnsi="Times New Roman" w:cs="Times New Roman"/>
          <w:color w:val="auto"/>
          <w:sz w:val="24"/>
          <w:szCs w:val="24"/>
        </w:rPr>
        <w:t>etc</w:t>
      </w:r>
      <w:r w:rsidRPr="46F91780" w:rsidR="008A4055">
        <w:rPr>
          <w:rFonts w:ascii="Times New Roman" w:hAnsi="Times New Roman" w:cs="Times New Roman"/>
          <w:color w:val="auto"/>
          <w:sz w:val="24"/>
          <w:szCs w:val="24"/>
        </w:rPr>
        <w:t>.)</w:t>
      </w:r>
      <w:r w:rsidRPr="46F91780" w:rsidR="00926D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3D3062" w:rsidR="008A4055" w:rsidP="46F91780" w:rsidRDefault="008A4055" w14:paraId="3E5C384B" w14:textId="77777777">
      <w:p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3A1DA7" w:rsidP="46F91780" w:rsidRDefault="006A42EF" w14:paraId="145EF116" w14:textId="53B90628">
      <w:pPr>
        <w:pStyle w:val="Odlomakpopisa"/>
        <w:numPr>
          <w:ilvl w:val="0"/>
          <w:numId w:val="14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6A42EF">
        <w:rPr>
          <w:rFonts w:ascii="Times New Roman" w:hAnsi="Times New Roman" w:cs="Times New Roman"/>
          <w:color w:val="auto"/>
          <w:sz w:val="24"/>
          <w:szCs w:val="24"/>
        </w:rPr>
        <w:t xml:space="preserve">Postupak jednostavne nabave iz članka 5. stavka 1. ovoga 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46F91780" w:rsidR="006A42EF">
        <w:rPr>
          <w:rFonts w:ascii="Times New Roman" w:hAnsi="Times New Roman" w:cs="Times New Roman"/>
          <w:color w:val="auto"/>
          <w:sz w:val="24"/>
          <w:szCs w:val="24"/>
        </w:rPr>
        <w:t xml:space="preserve">ravilnika mogu pripremiti i provesti </w:t>
      </w:r>
      <w:r w:rsidRPr="46F91780" w:rsidR="00F334CF">
        <w:rPr>
          <w:rFonts w:ascii="Times New Roman" w:hAnsi="Times New Roman" w:cs="Times New Roman"/>
          <w:color w:val="auto"/>
          <w:sz w:val="24"/>
          <w:szCs w:val="24"/>
        </w:rPr>
        <w:t xml:space="preserve">zaposlenici </w:t>
      </w:r>
      <w:r w:rsidRPr="46F91780" w:rsidR="00401873">
        <w:rPr>
          <w:rFonts w:ascii="Times New Roman" w:hAnsi="Times New Roman" w:cs="Times New Roman"/>
          <w:color w:val="auto"/>
          <w:sz w:val="24"/>
          <w:szCs w:val="24"/>
        </w:rPr>
        <w:t xml:space="preserve">Naručitelja </w:t>
      </w:r>
      <w:r w:rsidRPr="46F91780" w:rsidR="003A1DA7">
        <w:rPr>
          <w:rFonts w:ascii="Times New Roman" w:hAnsi="Times New Roman" w:cs="Times New Roman"/>
          <w:color w:val="auto"/>
          <w:sz w:val="24"/>
          <w:szCs w:val="24"/>
        </w:rPr>
        <w:t xml:space="preserve">temeljem prethodnog odobrenja </w:t>
      </w:r>
      <w:r w:rsidRPr="46F91780" w:rsidR="00972677">
        <w:rPr>
          <w:rFonts w:ascii="Times New Roman" w:hAnsi="Times New Roman" w:cs="Times New Roman"/>
          <w:color w:val="auto"/>
          <w:sz w:val="24"/>
          <w:szCs w:val="24"/>
        </w:rPr>
        <w:t>ravnatelja</w:t>
      </w:r>
      <w:r w:rsidRPr="46F91780" w:rsidR="003A1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3A1DA7" w:rsidP="46F91780" w:rsidRDefault="003A1DA7" w14:paraId="6D52965A" w14:textId="4604B799">
      <w:pPr>
        <w:pStyle w:val="Odlomakpopisa"/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A1D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3D3062" w:rsidR="00F334CF" w:rsidP="46F91780" w:rsidRDefault="006A42EF" w14:paraId="438ADB41" w14:textId="6BFCEF7F">
      <w:pPr>
        <w:pStyle w:val="Odlomakpopisa"/>
        <w:numPr>
          <w:ilvl w:val="0"/>
          <w:numId w:val="14"/>
        </w:numPr>
        <w:spacing w:before="40" w:after="40"/>
        <w:jc w:val="both"/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</w:pPr>
      <w:r w:rsidRPr="46F91780" w:rsidR="006A42EF">
        <w:rPr>
          <w:rFonts w:ascii="Times New Roman" w:hAnsi="Times New Roman" w:cs="Times New Roman"/>
          <w:color w:val="auto"/>
          <w:sz w:val="24"/>
          <w:szCs w:val="24"/>
        </w:rPr>
        <w:t xml:space="preserve">Postupke jednostavne nabave iz članka 5. stavka </w:t>
      </w:r>
      <w:r w:rsidRPr="46F91780" w:rsidR="004F262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46F91780" w:rsidR="006A42EF">
        <w:rPr>
          <w:rFonts w:ascii="Times New Roman" w:hAnsi="Times New Roman" w:cs="Times New Roman"/>
          <w:color w:val="auto"/>
          <w:sz w:val="24"/>
          <w:szCs w:val="24"/>
        </w:rPr>
        <w:t>. i članaka 6. i 7. ovoga Pravilnika</w:t>
      </w:r>
      <w:r w:rsidRPr="46F91780" w:rsidR="00970BAD"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  <w:t xml:space="preserve"> </w:t>
      </w:r>
      <w:r w:rsidRPr="46F91780" w:rsidR="00970BAD">
        <w:rPr>
          <w:rFonts w:ascii="Times New Roman" w:hAnsi="Times New Roman" w:cs="Times New Roman"/>
          <w:color w:val="auto"/>
          <w:sz w:val="24"/>
          <w:szCs w:val="24"/>
        </w:rPr>
        <w:t>priprema i provodi</w:t>
      </w:r>
      <w:r w:rsidRPr="46F91780" w:rsidR="00970BAD"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  <w:t xml:space="preserve"> </w:t>
      </w:r>
      <w:r w:rsidRPr="46F91780" w:rsidR="00970BAD">
        <w:rPr>
          <w:rFonts w:ascii="Times New Roman" w:hAnsi="Times New Roman" w:cs="Times New Roman"/>
          <w:color w:val="auto"/>
          <w:sz w:val="24"/>
          <w:szCs w:val="24"/>
        </w:rPr>
        <w:t>Stručno povjerenstvo za jednostavnu</w:t>
      </w:r>
      <w:r w:rsidRPr="46F91780" w:rsidR="00926DA0">
        <w:rPr>
          <w:rFonts w:ascii="Times New Roman" w:hAnsi="Times New Roman" w:cs="Times New Roman"/>
          <w:color w:val="auto"/>
          <w:sz w:val="24"/>
          <w:szCs w:val="24"/>
        </w:rPr>
        <w:t xml:space="preserve"> nabavu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 xml:space="preserve"> (u daljnjem tekstu: Povjerenstvo)</w:t>
      </w:r>
      <w:r w:rsidRPr="46F91780" w:rsidR="00970BAD">
        <w:rPr>
          <w:rFonts w:ascii="Times New Roman" w:hAnsi="Times New Roman" w:cs="Times New Roman"/>
          <w:color w:val="auto"/>
          <w:sz w:val="24"/>
          <w:szCs w:val="24"/>
        </w:rPr>
        <w:t xml:space="preserve"> temeljem Odluke, koju donosi </w:t>
      </w:r>
      <w:r w:rsidRPr="46F91780" w:rsidR="00972677">
        <w:rPr>
          <w:rFonts w:ascii="Times New Roman" w:hAnsi="Times New Roman" w:cs="Times New Roman"/>
          <w:color w:val="auto"/>
          <w:sz w:val="24"/>
          <w:szCs w:val="24"/>
        </w:rPr>
        <w:t>ravnatelj</w:t>
      </w:r>
      <w:r w:rsidRPr="46F91780" w:rsidR="00970BA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934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3D3062" w:rsidR="00F334CF" w:rsidP="46F91780" w:rsidRDefault="00F334CF" w14:paraId="33579F66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</w:pPr>
    </w:p>
    <w:p w:rsidRPr="003D3062" w:rsidR="009033FC" w:rsidP="46F91780" w:rsidRDefault="00AE2F05" w14:paraId="18449645" w14:textId="64E21721">
      <w:pPr>
        <w:pStyle w:val="Odlomakpopisa"/>
        <w:numPr>
          <w:ilvl w:val="0"/>
          <w:numId w:val="14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46F91780" w:rsidR="00ED569D">
        <w:rPr>
          <w:rFonts w:ascii="Times New Roman" w:hAnsi="Times New Roman" w:cs="Times New Roman"/>
          <w:color w:val="auto"/>
          <w:sz w:val="24"/>
          <w:szCs w:val="24"/>
        </w:rPr>
        <w:t xml:space="preserve">ovjerenstvo 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r w:rsidRPr="46F91780" w:rsidR="00ED569D">
        <w:rPr>
          <w:rFonts w:ascii="Times New Roman" w:hAnsi="Times New Roman" w:cs="Times New Roman"/>
          <w:color w:val="auto"/>
          <w:sz w:val="24"/>
          <w:szCs w:val="24"/>
        </w:rPr>
        <w:t xml:space="preserve">sastoji od </w:t>
      </w:r>
      <w:r w:rsidRPr="46F91780" w:rsidR="009033FC">
        <w:rPr>
          <w:rFonts w:ascii="Times New Roman" w:hAnsi="Times New Roman" w:cs="Times New Roman"/>
          <w:color w:val="auto"/>
          <w:sz w:val="24"/>
          <w:szCs w:val="24"/>
        </w:rPr>
        <w:t xml:space="preserve">najmanje </w:t>
      </w:r>
      <w:r w:rsidRPr="46F91780" w:rsidR="004C48DD">
        <w:rPr>
          <w:rFonts w:ascii="Times New Roman" w:hAnsi="Times New Roman" w:cs="Times New Roman"/>
          <w:color w:val="auto"/>
          <w:sz w:val="24"/>
          <w:szCs w:val="24"/>
        </w:rPr>
        <w:t xml:space="preserve">dva </w:t>
      </w:r>
      <w:r w:rsidRPr="46F91780" w:rsidR="009033FC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46F91780" w:rsidR="004C48D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46F91780" w:rsidR="009033FC">
        <w:rPr>
          <w:rFonts w:ascii="Times New Roman" w:hAnsi="Times New Roman" w:cs="Times New Roman"/>
          <w:color w:val="auto"/>
          <w:sz w:val="24"/>
          <w:szCs w:val="24"/>
        </w:rPr>
        <w:t>) člana</w:t>
      </w:r>
      <w:r w:rsidRPr="46F91780" w:rsidR="004F262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46F91780" w:rsidR="009033FC">
        <w:rPr>
          <w:rFonts w:ascii="Times New Roman" w:hAnsi="Times New Roman" w:cs="Times New Roman"/>
          <w:color w:val="auto"/>
          <w:sz w:val="24"/>
          <w:szCs w:val="24"/>
        </w:rPr>
        <w:t xml:space="preserve"> od kojih minimalno jedan član posjeduje važeći certifikat u području javne nabave, a članovi ne moraju biti zaposlenici </w:t>
      </w:r>
      <w:r w:rsidRPr="46F91780" w:rsidR="00F36D0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46F91780" w:rsidR="009033FC">
        <w:rPr>
          <w:rFonts w:ascii="Times New Roman" w:hAnsi="Times New Roman" w:cs="Times New Roman"/>
          <w:color w:val="auto"/>
          <w:sz w:val="24"/>
          <w:szCs w:val="24"/>
        </w:rPr>
        <w:t>aručitelja.</w:t>
      </w:r>
    </w:p>
    <w:p w:rsidRPr="003D3062" w:rsidR="00110E8F" w:rsidP="46F91780" w:rsidRDefault="00110E8F" w14:paraId="3F635466" w14:textId="7777777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AA3D51" w:rsidP="46F91780" w:rsidRDefault="00110E8F" w14:paraId="29702AE6" w14:textId="524B22E8">
      <w:pPr>
        <w:pStyle w:val="Odlomakpopisa"/>
        <w:numPr>
          <w:ilvl w:val="0"/>
          <w:numId w:val="14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110E8F">
        <w:rPr>
          <w:rFonts w:ascii="Times New Roman" w:hAnsi="Times New Roman" w:cs="Times New Roman"/>
          <w:color w:val="auto"/>
          <w:sz w:val="24"/>
          <w:szCs w:val="24"/>
        </w:rPr>
        <w:t xml:space="preserve">Postupci jednostavne nabave iz članka 5. stavak 2. i članaka 6. i 7. ovoga Pravilnika započinju danom objave poziva </w:t>
      </w:r>
      <w:bookmarkStart w:name="_Hlk229992551" w:id="0"/>
      <w:r w:rsidRPr="46F91780" w:rsidR="00110E8F">
        <w:rPr>
          <w:rFonts w:ascii="Times New Roman" w:hAnsi="Times New Roman" w:cs="Times New Roman"/>
          <w:color w:val="auto"/>
          <w:sz w:val="24"/>
          <w:szCs w:val="24"/>
        </w:rPr>
        <w:t xml:space="preserve">putem modula jednostavne nabave u </w:t>
      </w:r>
      <w:bookmarkEnd w:id="0"/>
      <w:r w:rsidRPr="46F91780" w:rsidR="00110E8F">
        <w:rPr>
          <w:rFonts w:ascii="Times New Roman" w:hAnsi="Times New Roman" w:cs="Times New Roman"/>
          <w:color w:val="auto"/>
          <w:sz w:val="24"/>
          <w:szCs w:val="24"/>
        </w:rPr>
        <w:t>EOJN RH</w:t>
      </w:r>
      <w:r w:rsidRPr="46F91780" w:rsidR="003441E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970BAD" w:rsidP="46F91780" w:rsidRDefault="00970BAD" w14:paraId="7E61F05D" w14:textId="77777777">
      <w:p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E9631D" w:rsidP="46F91780" w:rsidRDefault="00E9631D" w14:paraId="0F51E957" w14:textId="77777777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E9631D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PRIPREMA I PROVEDBA POSTUPAKA JEDNOSTAVNE NABAVE</w:t>
      </w:r>
    </w:p>
    <w:p w:rsidRPr="003D3062" w:rsidR="00E9631D" w:rsidP="46F91780" w:rsidRDefault="00E9631D" w14:paraId="2A1F56CE" w14:textId="7777777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110E8F" w:rsidP="46F91780" w:rsidRDefault="00110E8F" w14:paraId="2043D677" w14:textId="615F139A">
      <w:pPr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</w:pPr>
      <w:r w:rsidRPr="46F91780" w:rsidR="00110E8F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Poziv</w:t>
      </w:r>
    </w:p>
    <w:p w:rsidRPr="003D3062" w:rsidR="00B90448" w:rsidP="46F91780" w:rsidRDefault="00B90448" w14:paraId="2BF89037" w14:textId="50F1AB0E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B9044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Članak </w:t>
      </w:r>
      <w:r w:rsidRPr="46F91780" w:rsidR="00110E8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9</w:t>
      </w:r>
      <w:r w:rsidRPr="46F91780" w:rsidR="00B9044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E9631D" w:rsidP="46F91780" w:rsidRDefault="00E9631D" w14:paraId="6C8CE22C" w14:textId="77777777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220C9A" w:rsidP="46F91780" w:rsidRDefault="008D060A" w14:paraId="0A1C2F6A" w14:textId="296279D5">
      <w:pPr>
        <w:pStyle w:val="Odlomakpopisa"/>
        <w:numPr>
          <w:ilvl w:val="0"/>
          <w:numId w:val="20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8D060A">
        <w:rPr>
          <w:rFonts w:ascii="Times New Roman" w:hAnsi="Times New Roman" w:cs="Times New Roman"/>
          <w:color w:val="auto"/>
          <w:sz w:val="24"/>
          <w:szCs w:val="24"/>
        </w:rPr>
        <w:t xml:space="preserve">Predmet nabave opisuje se na jasan, nedvojben, potpun i neutralan način koji osigurava usporedivost ponuda </w:t>
      </w:r>
      <w:r w:rsidRPr="46F91780" w:rsidR="008D060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na način da predstavlja tehničku, tehnološku, oblikovnu, funkcionalnu ili drugu objektivno odredivu cjelinu i </w:t>
      </w:r>
      <w:r w:rsidRPr="46F91780" w:rsidR="008D060A">
        <w:rPr>
          <w:rFonts w:ascii="Times New Roman" w:hAnsi="Times New Roman" w:cs="Times New Roman"/>
          <w:color w:val="auto"/>
          <w:sz w:val="24"/>
          <w:szCs w:val="24"/>
        </w:rPr>
        <w:t xml:space="preserve">ne smije pogodovati određenom gospodarskom subjektu. </w:t>
      </w:r>
    </w:p>
    <w:p w:rsidRPr="003D3062" w:rsidR="00B90448" w:rsidP="46F91780" w:rsidRDefault="00B90448" w14:paraId="6D2612A4" w14:textId="77777777">
      <w:p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B90448" w:rsidP="46F91780" w:rsidRDefault="00B90448" w14:paraId="5D3C0071" w14:textId="17A00A8D">
      <w:pPr>
        <w:pStyle w:val="Odlomakpopisa"/>
        <w:numPr>
          <w:ilvl w:val="0"/>
          <w:numId w:val="20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B90448">
        <w:rPr>
          <w:rFonts w:ascii="Times New Roman" w:hAnsi="Times New Roman" w:cs="Times New Roman"/>
          <w:color w:val="auto"/>
          <w:sz w:val="24"/>
          <w:szCs w:val="24"/>
        </w:rPr>
        <w:t>Poziv može sadržavati obrasce, predloške zahtijevanih dokumenata, izjave i sl. te prijedlog ugovora o jednostavnoj nabavi kao i skice, nacrte, planove, projekte, studije i slične dokumenti, na temelju kojih su izrađeni troškovnici ili projektni zadatci.</w:t>
      </w:r>
    </w:p>
    <w:p w:rsidRPr="003D3062" w:rsidR="00B90448" w:rsidP="46F91780" w:rsidRDefault="00B90448" w14:paraId="4CFEA6F0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B90448" w:rsidP="46F91780" w:rsidRDefault="00B90448" w14:paraId="0FABCDB1" w14:textId="09D73FC4">
      <w:pPr>
        <w:pStyle w:val="Odlomakpopisa"/>
        <w:numPr>
          <w:ilvl w:val="0"/>
          <w:numId w:val="20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B90448">
        <w:rPr>
          <w:rFonts w:ascii="Times New Roman" w:hAnsi="Times New Roman" w:cs="Times New Roman"/>
          <w:color w:val="auto"/>
          <w:sz w:val="24"/>
          <w:szCs w:val="24"/>
        </w:rPr>
        <w:t>Opseg podataka iz prethodnog stavka sadržanih u pozivu ovisi o predmetu jednostavne nabave</w:t>
      </w:r>
    </w:p>
    <w:p w:rsidRPr="003D3062" w:rsidR="00E9631D" w:rsidP="46F91780" w:rsidRDefault="00E9631D" w14:paraId="2CAF4D6C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E9631D" w:rsidP="46F91780" w:rsidRDefault="00E9631D" w14:paraId="071EAF4D" w14:textId="613EB81E">
      <w:pPr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E9631D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</w:t>
      </w:r>
      <w:r w:rsidRPr="46F91780" w:rsidR="00110E8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0</w:t>
      </w:r>
      <w:r w:rsidRPr="46F91780" w:rsidR="00E9631D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6E1891" w:rsidP="46F91780" w:rsidRDefault="006E1891" w14:paraId="03DFC849" w14:textId="77777777">
      <w:pPr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642248" w:rsidP="46F91780" w:rsidRDefault="00642248" w14:paraId="4C92DFC5" w14:textId="1BD7BFAA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642248">
        <w:rPr>
          <w:rFonts w:ascii="Times New Roman" w:hAnsi="Times New Roman" w:cs="Times New Roman"/>
          <w:color w:val="auto"/>
          <w:sz w:val="24"/>
          <w:szCs w:val="24"/>
        </w:rPr>
        <w:t>Osnove za isključenje gospodarskih subjekata, kriteriji za odabir gospodarskog subjekta,</w:t>
      </w:r>
      <w:r w:rsidRPr="46F91780" w:rsidR="009033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norme,</w:t>
      </w:r>
      <w:r w:rsidRPr="46F91780" w:rsidR="00642248">
        <w:rPr>
          <w:rFonts w:ascii="Times New Roman" w:hAnsi="Times New Roman" w:cs="Times New Roman"/>
          <w:color w:val="auto"/>
          <w:sz w:val="24"/>
          <w:szCs w:val="24"/>
        </w:rPr>
        <w:t xml:space="preserve"> jamstva i ostal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46F91780" w:rsidR="00642248">
        <w:rPr>
          <w:rFonts w:ascii="Times New Roman" w:hAnsi="Times New Roman" w:cs="Times New Roman"/>
          <w:color w:val="auto"/>
          <w:sz w:val="24"/>
          <w:szCs w:val="24"/>
        </w:rPr>
        <w:t xml:space="preserve"> zahtjev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46F91780" w:rsidR="00642248">
        <w:rPr>
          <w:rFonts w:ascii="Times New Roman" w:hAnsi="Times New Roman" w:cs="Times New Roman"/>
          <w:color w:val="auto"/>
          <w:sz w:val="24"/>
          <w:szCs w:val="24"/>
        </w:rPr>
        <w:t xml:space="preserve"> i uvjet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46F91780" w:rsidR="00642248">
        <w:rPr>
          <w:rFonts w:ascii="Times New Roman" w:hAnsi="Times New Roman" w:cs="Times New Roman"/>
          <w:color w:val="auto"/>
          <w:sz w:val="24"/>
          <w:szCs w:val="24"/>
        </w:rPr>
        <w:t xml:space="preserve"> naveden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46F91780" w:rsidR="00642248">
        <w:rPr>
          <w:rFonts w:ascii="Times New Roman" w:hAnsi="Times New Roman" w:cs="Times New Roman"/>
          <w:color w:val="auto"/>
          <w:sz w:val="24"/>
          <w:szCs w:val="24"/>
        </w:rPr>
        <w:t xml:space="preserve"> u pozivu, utvrđuju se u slučaju kada je ispunjavanje tih uvjeta potrebno za ocjenu sposobnosti ponuditelja za izvršenje ugovora/narudžbenice.</w:t>
      </w:r>
    </w:p>
    <w:p w:rsidRPr="003D3062" w:rsidR="00642248" w:rsidP="46F91780" w:rsidRDefault="00642248" w14:paraId="769EE7B9" w14:textId="77777777">
      <w:pPr>
        <w:pStyle w:val="Odlomakpopis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642248" w:rsidP="46F91780" w:rsidRDefault="00642248" w14:paraId="03284562" w14:textId="51F69350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642248">
        <w:rPr>
          <w:rFonts w:ascii="Times New Roman" w:hAnsi="Times New Roman" w:cs="Times New Roman"/>
          <w:color w:val="auto"/>
          <w:sz w:val="24"/>
          <w:szCs w:val="24"/>
        </w:rPr>
        <w:t>Kriterij za odabir ponude u postupcima jednostavne nabave je ekonomski najpovoljnija ponuda, a može se odrediti samo cijena kao jedini kriterij za odabir ponude te u tom slučaju relativni ponder cijene može biti 100%</w:t>
      </w:r>
      <w:r w:rsidRPr="46F91780" w:rsidR="008D1F0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22384C" w:rsidP="46F91780" w:rsidRDefault="0022384C" w14:paraId="199E4A8E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110E8F" w:rsidP="46F91780" w:rsidRDefault="0022384C" w14:paraId="694DD51E" w14:textId="503CE549">
      <w:pPr>
        <w:pStyle w:val="Odlomakpopisa"/>
        <w:numPr>
          <w:ilvl w:val="0"/>
          <w:numId w:val="21"/>
        </w:numPr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22384C">
        <w:rPr>
          <w:rFonts w:ascii="Times New Roman" w:hAnsi="Times New Roman" w:cs="Times New Roman"/>
          <w:color w:val="auto"/>
          <w:sz w:val="24"/>
          <w:szCs w:val="24"/>
        </w:rPr>
        <w:t>Naručitelj uspoređuje cijene ponuda bez poreza na dodanu vrijednost.</w:t>
      </w:r>
    </w:p>
    <w:p w:rsidRPr="003D3062" w:rsidR="002567D0" w:rsidP="46F91780" w:rsidRDefault="002567D0" w14:paraId="4C7A9620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756BF3" w:rsidR="00110E8F" w:rsidP="46F91780" w:rsidRDefault="00110E8F" w14:paraId="7EFB70E0" w14:textId="07E9726C">
      <w:pPr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</w:pPr>
      <w:r w:rsidRPr="46F91780" w:rsidR="00110E8F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Rokovi</w:t>
      </w:r>
      <w:r w:rsidRPr="46F91780" w:rsidR="00756BF3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 xml:space="preserve"> ( sve rokove na 7 dana)</w:t>
      </w:r>
    </w:p>
    <w:p w:rsidRPr="00756BF3" w:rsidR="002567D0" w:rsidP="46F91780" w:rsidRDefault="002567D0" w14:paraId="3365C64D" w14:textId="3E2A51F8">
      <w:pPr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2567D0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</w:t>
      </w:r>
      <w:r w:rsidRPr="46F91780" w:rsidR="00110E8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1</w:t>
      </w:r>
      <w:r w:rsidRPr="46F91780" w:rsidR="002567D0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6E59AE" w:rsidP="46F91780" w:rsidRDefault="002567D0" w14:paraId="112C6605" w14:textId="5B0E37C0">
      <w:pPr>
        <w:pStyle w:val="Odlomakpopisa"/>
        <w:numPr>
          <w:ilvl w:val="0"/>
          <w:numId w:val="23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Rok za dostavu ponuda iz </w:t>
      </w:r>
      <w:r w:rsidRPr="46F91780" w:rsidR="00AA3D51">
        <w:rPr>
          <w:rFonts w:ascii="Times New Roman" w:hAnsi="Times New Roman" w:cs="Times New Roman"/>
          <w:color w:val="auto"/>
          <w:sz w:val="24"/>
          <w:szCs w:val="24"/>
        </w:rPr>
        <w:t xml:space="preserve">članka 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>6.</w:t>
      </w:r>
      <w:r w:rsidRPr="46F91780" w:rsidR="003D20A7">
        <w:rPr>
          <w:rFonts w:ascii="Times New Roman" w:hAnsi="Times New Roman" w:cs="Times New Roman"/>
          <w:color w:val="auto"/>
          <w:sz w:val="24"/>
          <w:szCs w:val="24"/>
        </w:rPr>
        <w:t xml:space="preserve"> stavka 1.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 ovoga Pravilnika ne može biti kraći </w:t>
      </w:r>
      <w:r w:rsidRPr="46F91780" w:rsidR="61CA4527">
        <w:rPr>
          <w:rFonts w:ascii="Times New Roman" w:hAnsi="Times New Roman" w:cs="Times New Roman"/>
          <w:color w:val="auto"/>
          <w:sz w:val="24"/>
          <w:szCs w:val="24"/>
        </w:rPr>
        <w:t xml:space="preserve">sedam (7) </w:t>
      </w:r>
      <w:r w:rsidRPr="46F91780" w:rsidR="00F15739">
        <w:rPr>
          <w:rFonts w:ascii="Times New Roman" w:hAnsi="Times New Roman" w:cs="Times New Roman"/>
          <w:color w:val="auto"/>
          <w:sz w:val="24"/>
          <w:szCs w:val="24"/>
        </w:rPr>
        <w:t xml:space="preserve">radnih 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dana od dana objave </w:t>
      </w:r>
      <w:r w:rsidRPr="46F91780" w:rsidR="002567D0">
        <w:rPr>
          <w:rFonts w:ascii="Times New Roman" w:hAnsi="Times New Roman" w:eastAsia="TimesNewRomanPSMT" w:cs="Times New Roman"/>
          <w:color w:val="auto"/>
          <w:sz w:val="24"/>
          <w:szCs w:val="24"/>
        </w:rPr>
        <w:t>putem modula jednostavne nabave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 u EOJN RH. </w:t>
      </w:r>
    </w:p>
    <w:p w:rsidRPr="003D3062" w:rsidR="00835E13" w:rsidP="46F91780" w:rsidRDefault="00835E13" w14:paraId="14E8CF85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6E59AE" w:rsidP="46F91780" w:rsidRDefault="002567D0" w14:paraId="2CB1EC5A" w14:textId="6DAD4BB4">
      <w:pPr>
        <w:pStyle w:val="Odlomakpopisa"/>
        <w:numPr>
          <w:ilvl w:val="0"/>
          <w:numId w:val="23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Rok za dostavu ponuda iz članka 7. </w:t>
      </w:r>
      <w:r w:rsidRPr="46F91780" w:rsidR="00B15BA7">
        <w:rPr>
          <w:rFonts w:ascii="Times New Roman" w:hAnsi="Times New Roman" w:cs="Times New Roman"/>
          <w:color w:val="auto"/>
          <w:sz w:val="24"/>
          <w:szCs w:val="24"/>
        </w:rPr>
        <w:t xml:space="preserve">stavka 1. 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ovoga Pravilnika ne može biti kraći od </w:t>
      </w:r>
      <w:r w:rsidRPr="46F91780" w:rsidR="00F15739">
        <w:rPr>
          <w:rFonts w:ascii="Times New Roman" w:hAnsi="Times New Roman" w:cs="Times New Roman"/>
          <w:color w:val="auto"/>
          <w:sz w:val="24"/>
          <w:szCs w:val="24"/>
        </w:rPr>
        <w:t>osam</w:t>
      </w:r>
      <w:r w:rsidRPr="46F91780" w:rsidR="006E59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46F91780" w:rsidR="00F334CF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) dana od dana objave </w:t>
      </w:r>
      <w:r w:rsidRPr="46F91780" w:rsidR="002567D0">
        <w:rPr>
          <w:rFonts w:ascii="Times New Roman" w:hAnsi="Times New Roman" w:eastAsia="TimesNewRomanPSMT" w:cs="Times New Roman"/>
          <w:color w:val="auto"/>
          <w:sz w:val="24"/>
          <w:szCs w:val="24"/>
        </w:rPr>
        <w:t>putem modula jednostavne nabave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 u EOJN RH.</w:t>
      </w:r>
    </w:p>
    <w:p w:rsidRPr="003D3062" w:rsidR="00835E13" w:rsidP="46F91780" w:rsidRDefault="00835E13" w14:paraId="24FB326D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756BF3" w:rsidR="00835E13" w:rsidP="46F91780" w:rsidRDefault="00835E13" w14:paraId="4EACD1EB" w14:textId="3766A4A5">
      <w:pPr>
        <w:pStyle w:val="Odlomakpopisa"/>
        <w:numPr>
          <w:ilvl w:val="0"/>
          <w:numId w:val="23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756BF3">
        <w:rPr>
          <w:rFonts w:ascii="Times New Roman" w:hAnsi="Times New Roman" w:cs="Times New Roman"/>
          <w:color w:val="auto"/>
          <w:sz w:val="24"/>
          <w:szCs w:val="24"/>
        </w:rPr>
        <w:t>U opravdanim slučajevima naručitelj može odrediti kraći ili duži rok, uz obrazloženje.</w:t>
      </w:r>
    </w:p>
    <w:p w:rsidRPr="003D3062" w:rsidR="006E59AE" w:rsidP="46F91780" w:rsidRDefault="006E59AE" w14:paraId="4AF4CEE4" w14:textId="77777777">
      <w:p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6E59AE" w:rsidP="46F91780" w:rsidRDefault="002567D0" w14:paraId="3950C435" w14:textId="2613E16A">
      <w:pPr>
        <w:pStyle w:val="Odlomakpopisa"/>
        <w:numPr>
          <w:ilvl w:val="0"/>
          <w:numId w:val="23"/>
        </w:numPr>
        <w:spacing w:before="40" w:after="4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Za vrijeme roka </w:t>
      </w:r>
      <w:r w:rsidRPr="46F91780" w:rsidR="006E59AE">
        <w:rPr>
          <w:rFonts w:ascii="Times New Roman" w:hAnsi="Times New Roman" w:cs="Times New Roman"/>
          <w:color w:val="auto"/>
          <w:sz w:val="24"/>
          <w:szCs w:val="24"/>
        </w:rPr>
        <w:t xml:space="preserve">za 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>dostav</w:t>
      </w:r>
      <w:r w:rsidRPr="46F91780" w:rsidR="006E59AE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 ponud</w:t>
      </w:r>
      <w:r w:rsidRPr="46F91780" w:rsidR="006E59A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 xml:space="preserve">gospodarski subjekti mogu </w:t>
      </w:r>
      <w:r w:rsidRPr="46F91780" w:rsidR="006E59AE">
        <w:rPr>
          <w:rFonts w:ascii="Times New Roman" w:hAnsi="Times New Roman" w:eastAsia="Times New Roman" w:cs="Times New Roman"/>
          <w:color w:val="auto"/>
          <w:sz w:val="24"/>
          <w:szCs w:val="24"/>
        </w:rPr>
        <w:t>zahtijevati dodatne informacije, objašnjenja ili izmjene u vezi s</w:t>
      </w:r>
      <w:r w:rsidRPr="46F91780" w:rsidR="006E59AE">
        <w:rPr>
          <w:rFonts w:ascii="Times New Roman" w:hAnsi="Times New Roman" w:cs="Times New Roman"/>
          <w:color w:val="auto"/>
          <w:sz w:val="24"/>
          <w:szCs w:val="24"/>
        </w:rPr>
        <w:t xml:space="preserve"> pozivom </w:t>
      </w:r>
      <w:r w:rsidRPr="46F91780" w:rsidR="002567D0">
        <w:rPr>
          <w:rFonts w:ascii="Times New Roman" w:hAnsi="Times New Roman" w:cs="Times New Roman"/>
          <w:color w:val="auto"/>
          <w:sz w:val="24"/>
          <w:szCs w:val="24"/>
        </w:rPr>
        <w:t>putem EOJN RH</w:t>
      </w:r>
      <w:r w:rsidRPr="46F91780" w:rsidR="006E59AE">
        <w:rPr>
          <w:rFonts w:ascii="Times New Roman" w:hAnsi="Times New Roman" w:cs="Times New Roman"/>
          <w:color w:val="auto"/>
          <w:sz w:val="24"/>
          <w:szCs w:val="24"/>
        </w:rPr>
        <w:t xml:space="preserve">, a najkasnije tijekom </w:t>
      </w:r>
      <w:r w:rsidRPr="46F91780" w:rsidR="00D83045">
        <w:rPr>
          <w:rFonts w:ascii="Times New Roman" w:hAnsi="Times New Roman" w:cs="Times New Roman"/>
          <w:color w:val="auto"/>
          <w:sz w:val="24"/>
          <w:szCs w:val="24"/>
        </w:rPr>
        <w:t xml:space="preserve">trećeg </w:t>
      </w:r>
      <w:r w:rsidRPr="46F91780" w:rsidR="00F334CF">
        <w:rPr>
          <w:rFonts w:ascii="Times New Roman" w:hAnsi="Times New Roman" w:cs="Times New Roman"/>
          <w:color w:val="auto"/>
          <w:sz w:val="24"/>
          <w:szCs w:val="24"/>
        </w:rPr>
        <w:t xml:space="preserve">radnog </w:t>
      </w:r>
      <w:r w:rsidRPr="46F91780" w:rsidR="006E59AE">
        <w:rPr>
          <w:rFonts w:ascii="Times New Roman" w:hAnsi="Times New Roman" w:cs="Times New Roman"/>
          <w:color w:val="auto"/>
          <w:sz w:val="24"/>
          <w:szCs w:val="24"/>
        </w:rPr>
        <w:t>dana</w:t>
      </w:r>
      <w:r w:rsidRPr="46F91780" w:rsidR="0022384C">
        <w:rPr>
          <w:rFonts w:ascii="Times New Roman" w:hAnsi="Times New Roman" w:cs="Times New Roman"/>
          <w:color w:val="auto"/>
          <w:sz w:val="24"/>
          <w:szCs w:val="24"/>
        </w:rPr>
        <w:t xml:space="preserve"> od dana </w:t>
      </w:r>
      <w:r w:rsidRPr="46F91780" w:rsidR="0034021C">
        <w:rPr>
          <w:rFonts w:ascii="Times New Roman" w:hAnsi="Times New Roman" w:cs="Times New Roman"/>
          <w:color w:val="auto"/>
          <w:sz w:val="24"/>
          <w:szCs w:val="24"/>
        </w:rPr>
        <w:t>objave poziva.</w:t>
      </w:r>
      <w:r w:rsidRPr="46F91780" w:rsidR="006E59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3D3062" w:rsidR="0034021C" w:rsidP="46F91780" w:rsidRDefault="0034021C" w14:paraId="1F45C497" w14:textId="77777777">
      <w:pPr>
        <w:spacing w:before="40" w:after="4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3D3062" w:rsidR="00091E1F" w:rsidP="46F91780" w:rsidRDefault="006E59AE" w14:paraId="1CAEA5E1" w14:textId="65340C89">
      <w:pPr>
        <w:pStyle w:val="Odlomakpopisa"/>
        <w:numPr>
          <w:ilvl w:val="0"/>
          <w:numId w:val="23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6E59AE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Pod uvjetom da je zahtjev iz prethodnog stavka dostavljen pravodobno, </w:t>
      </w:r>
      <w:r w:rsidRPr="46F91780" w:rsidR="00F36D02">
        <w:rPr>
          <w:rFonts w:ascii="Times New Roman" w:hAnsi="Times New Roman" w:eastAsia="Times New Roman" w:cs="Times New Roman"/>
          <w:color w:val="auto"/>
          <w:sz w:val="24"/>
          <w:szCs w:val="24"/>
        </w:rPr>
        <w:t>N</w:t>
      </w:r>
      <w:r w:rsidRPr="46F91780" w:rsidR="006E59AE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aručitelj obvezan je odgovor, dodatne </w:t>
      </w:r>
      <w:r w:rsidRPr="46F91780" w:rsidR="003524F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informacije </w:t>
      </w:r>
      <w:r w:rsidRPr="46F91780" w:rsidR="006E59AE">
        <w:rPr>
          <w:rFonts w:ascii="Times New Roman" w:hAnsi="Times New Roman" w:eastAsia="Times New Roman" w:cs="Times New Roman"/>
          <w:color w:val="auto"/>
          <w:sz w:val="24"/>
          <w:szCs w:val="24"/>
        </w:rPr>
        <w:t>i objašnjenja bez odgode</w:t>
      </w:r>
      <w:r w:rsidRPr="46F91780" w:rsidR="003524FD">
        <w:rPr>
          <w:rFonts w:ascii="Times New Roman" w:hAnsi="Times New Roman" w:eastAsia="Times New Roman" w:cs="Times New Roman"/>
          <w:color w:val="auto"/>
          <w:sz w:val="24"/>
          <w:szCs w:val="24"/>
        </w:rPr>
        <w:t>, a</w:t>
      </w:r>
      <w:r w:rsidRPr="46F91780" w:rsidR="003524F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46F91780" w:rsidR="003524F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najkasnije </w:t>
      </w:r>
      <w:r w:rsidRPr="46F91780" w:rsidR="004C526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do </w:t>
      </w:r>
      <w:r w:rsidRPr="46F91780" w:rsidR="003524F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roka </w:t>
      </w:r>
      <w:r w:rsidRPr="46F91780" w:rsidR="00026CF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određenog </w:t>
      </w:r>
      <w:r w:rsidRPr="46F91780" w:rsidR="003524FD">
        <w:rPr>
          <w:rFonts w:ascii="Times New Roman" w:hAnsi="Times New Roman" w:eastAsia="Times New Roman" w:cs="Times New Roman"/>
          <w:color w:val="auto"/>
          <w:sz w:val="24"/>
          <w:szCs w:val="24"/>
        </w:rPr>
        <w:t>za dostavu ponuda</w:t>
      </w:r>
      <w:r w:rsidRPr="46F91780" w:rsidR="004C526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koji je naznačen u sustavu EOJN RH</w:t>
      </w:r>
      <w:r w:rsidRPr="46F91780" w:rsidR="00026CF0">
        <w:rPr>
          <w:rFonts w:ascii="Times New Roman" w:hAnsi="Times New Roman" w:eastAsia="Times New Roman" w:cs="Times New Roman"/>
          <w:color w:val="auto"/>
          <w:sz w:val="24"/>
          <w:szCs w:val="24"/>
        </w:rPr>
        <w:t>,</w:t>
      </w:r>
      <w:r w:rsidRPr="46F91780" w:rsidR="003524F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staviti na raspolaganje na isti način kao i poziv, bez navođenja podataka o podnositelju zahtjeva</w:t>
      </w:r>
      <w:r w:rsidRPr="46F91780" w:rsidR="0022384C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te se po</w:t>
      </w:r>
      <w:r w:rsidRPr="46F91780" w:rsidR="0034021C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46F91780" w:rsidR="0022384C">
        <w:rPr>
          <w:rFonts w:ascii="Times New Roman" w:hAnsi="Times New Roman" w:eastAsia="Times New Roman" w:cs="Times New Roman"/>
          <w:color w:val="auto"/>
          <w:sz w:val="24"/>
          <w:szCs w:val="24"/>
        </w:rPr>
        <w:t>potrebi produljuje rok za dostavu ponude</w:t>
      </w:r>
      <w:r w:rsidRPr="46F91780" w:rsidR="003524FD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w:rsidRPr="003D3062" w:rsidR="00F30FAE" w:rsidP="46F91780" w:rsidRDefault="00F30FAE" w14:paraId="1B57E6DE" w14:textId="77777777">
      <w:p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300CE5" w:rsidP="46F91780" w:rsidRDefault="00300CE5" w14:paraId="0C6AFEAC" w14:textId="003B893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300CE5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PONUDA</w:t>
      </w:r>
    </w:p>
    <w:p w:rsidRPr="003D3062" w:rsidR="00300CE5" w:rsidP="46F91780" w:rsidRDefault="00300CE5" w14:paraId="5E901DD3" w14:textId="77777777">
      <w:pPr>
        <w:ind w:left="360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300CE5" w:rsidP="46F91780" w:rsidRDefault="00300CE5" w14:paraId="648875E6" w14:textId="63364437">
      <w:pPr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300CE5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</w:t>
      </w:r>
      <w:r w:rsidRPr="46F91780" w:rsidR="00110E8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2</w:t>
      </w:r>
      <w:r w:rsidRPr="46F91780" w:rsidR="00300CE5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8760F0" w:rsidP="46F91780" w:rsidRDefault="00300CE5" w14:paraId="09FAA394" w14:textId="750DC9A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300CE5">
        <w:rPr>
          <w:rFonts w:ascii="Times New Roman" w:hAnsi="Times New Roman" w:eastAsia="Times New Roman" w:cs="Times New Roman"/>
          <w:color w:val="auto"/>
          <w:sz w:val="24"/>
          <w:szCs w:val="24"/>
        </w:rPr>
        <w:t>Ponuda je izjava volje ponuditelja u pisanom obliku da će isporučiti robu, pružiti usluge ili izvesti radove u skladu s uvjetima i zahtjevima iz Poziva</w:t>
      </w:r>
      <w:r w:rsidRPr="46F91780" w:rsidR="00110E8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 </w:t>
      </w:r>
      <w:r w:rsidRPr="46F91780" w:rsidR="00300CE5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izrađuje </w:t>
      </w:r>
      <w:r w:rsidRPr="46F91780" w:rsidR="00110E8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se </w:t>
      </w:r>
      <w:r w:rsidRPr="46F91780" w:rsidR="00300CE5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na hrvatskom jeziku i latiničnom pismu. </w:t>
      </w:r>
    </w:p>
    <w:p w:rsidRPr="003D3062" w:rsidR="008760F0" w:rsidP="46F91780" w:rsidRDefault="008760F0" w14:paraId="4396C46F" w14:textId="77777777">
      <w:pPr>
        <w:pStyle w:val="Odlomakpopisa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8760F0" w:rsidP="46F91780" w:rsidRDefault="00300CE5" w14:paraId="7E846705" w14:textId="4C0B66A5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300CE5">
        <w:rPr>
          <w:rFonts w:ascii="Times New Roman" w:hAnsi="Times New Roman" w:eastAsia="Times New Roman" w:cs="Times New Roman"/>
          <w:color w:val="auto"/>
          <w:sz w:val="24"/>
          <w:szCs w:val="24"/>
        </w:rPr>
        <w:t>Cijena ponude piše se brojkama u apsolutnom iznosu i izražava se u eurima.</w:t>
      </w:r>
    </w:p>
    <w:p w:rsidRPr="003D3062" w:rsidR="008760F0" w:rsidP="46F91780" w:rsidRDefault="008760F0" w14:paraId="55CEEDC4" w14:textId="77777777">
      <w:pPr>
        <w:pStyle w:val="Odlomakpopisa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8760F0" w:rsidP="46F91780" w:rsidRDefault="00300CE5" w14:paraId="0AC25BAD" w14:textId="2BD211FA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300CE5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Pri izradi ponude ponuditelj se mora pridržavati zahtjeva i uvjeta iz </w:t>
      </w: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Poziva </w:t>
      </w:r>
      <w:r w:rsidRPr="46F91780" w:rsidR="00300CE5">
        <w:rPr>
          <w:rFonts w:ascii="Times New Roman" w:hAnsi="Times New Roman" w:eastAsia="Times New Roman" w:cs="Times New Roman"/>
          <w:color w:val="auto"/>
          <w:sz w:val="24"/>
          <w:szCs w:val="24"/>
        </w:rPr>
        <w:t>te ne smije mijenjati ni nadopunjavati tekst dokumentacije o nabavi</w:t>
      </w: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w:rsidRPr="003D3062" w:rsidR="008760F0" w:rsidP="46F91780" w:rsidRDefault="008760F0" w14:paraId="432F5AFC" w14:textId="77777777">
      <w:pPr>
        <w:pStyle w:val="Odlomakpopisa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8760F0" w:rsidP="46F91780" w:rsidRDefault="00300CE5" w14:paraId="2B325A56" w14:textId="13FED888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300CE5">
        <w:rPr>
          <w:rFonts w:ascii="Times New Roman" w:hAnsi="Times New Roman" w:eastAsia="Times New Roman" w:cs="Times New Roman"/>
          <w:color w:val="auto"/>
          <w:sz w:val="24"/>
          <w:szCs w:val="24"/>
        </w:rPr>
        <w:t>Ponud</w:t>
      </w: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>e za postupke jednostavne nabave iz članka 5. stavka 1. dostavljaju se elektroničkim sredstvima komunikacije,</w:t>
      </w:r>
      <w:r w:rsidRPr="46F91780" w:rsidR="00110E8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poštom</w:t>
      </w:r>
      <w:r w:rsidRPr="46F91780" w:rsidR="00C11CB8">
        <w:rPr>
          <w:rFonts w:ascii="Times New Roman" w:hAnsi="Times New Roman" w:eastAsia="Times New Roman" w:cs="Times New Roman"/>
          <w:color w:val="auto"/>
          <w:sz w:val="24"/>
          <w:szCs w:val="24"/>
        </w:rPr>
        <w:t>, kurirskom službom</w:t>
      </w:r>
      <w:r w:rsidRPr="46F91780" w:rsidR="00110E8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ili osobnom dostavom,</w:t>
      </w: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 ponude za postupke jednostavne nabave iz članka </w:t>
      </w:r>
      <w:r w:rsidRPr="46F91780" w:rsidR="00110E8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5. stavak 2. i članaka </w:t>
      </w: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6. i 7. ovoga Pravilnika, dostavljaju se putem </w:t>
      </w:r>
      <w:r w:rsidRPr="46F91780" w:rsidR="00110E8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modula jednostavne nabave u </w:t>
      </w: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>EOJN RH.</w:t>
      </w:r>
    </w:p>
    <w:p w:rsidRPr="003D3062" w:rsidR="008760F0" w:rsidP="46F91780" w:rsidRDefault="008760F0" w14:paraId="3CA54419" w14:textId="77777777">
      <w:pPr>
        <w:pStyle w:val="Odlomakpopisa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8760F0" w:rsidP="46F91780" w:rsidRDefault="008760F0" w14:paraId="21AC5AE8" w14:textId="06FB0C35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>U roku za dostavu ponude ponuditelj može izmijeniti svoju ponudu ili od nje odustati.</w:t>
      </w:r>
    </w:p>
    <w:p w:rsidRPr="003D3062" w:rsidR="008760F0" w:rsidP="46F91780" w:rsidRDefault="008760F0" w14:paraId="58F09C63" w14:textId="77777777">
      <w:pPr>
        <w:pStyle w:val="Odlomakpopisa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8760F0" w:rsidP="46F91780" w:rsidRDefault="008760F0" w14:paraId="055C2A05" w14:textId="5377F820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>Ako ponuditelj tijekom roka za dostavu ponuda mijenja ponudu, smatra se da je ponuda dostavljena u trenutku dostave posljednje izmjene ponude.</w:t>
      </w:r>
    </w:p>
    <w:p w:rsidRPr="003D3062" w:rsidR="008760F0" w:rsidP="46F91780" w:rsidRDefault="008760F0" w14:paraId="4A46489A" w14:textId="77777777">
      <w:pPr>
        <w:pStyle w:val="Odlomakpopisa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8760F0" w:rsidP="46F91780" w:rsidRDefault="008760F0" w14:paraId="137D1E9A" w14:textId="2393A6B0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>Nakon isteka roka za dostavu ponuda, ponuda ili konačna ponuda se ne smije mijenjati.</w:t>
      </w:r>
    </w:p>
    <w:p w:rsidRPr="003D3062" w:rsidR="008760F0" w:rsidP="46F91780" w:rsidRDefault="008760F0" w14:paraId="3590EA66" w14:textId="77777777">
      <w:pPr>
        <w:pStyle w:val="Odlomakpopisa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D7495F" w:rsidP="46F91780" w:rsidRDefault="008760F0" w14:paraId="67014BD7" w14:textId="44C02B43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Ponuda obvezuje ponuditelja do isteka roka valjanosti ponude, a na zahtjev </w:t>
      </w:r>
      <w:r w:rsidRPr="46F91780" w:rsidR="00F36D02">
        <w:rPr>
          <w:rFonts w:ascii="Times New Roman" w:hAnsi="Times New Roman" w:eastAsia="Times New Roman" w:cs="Times New Roman"/>
          <w:color w:val="auto"/>
          <w:sz w:val="24"/>
          <w:szCs w:val="24"/>
        </w:rPr>
        <w:t>N</w:t>
      </w:r>
      <w:r w:rsidRPr="46F91780" w:rsidR="008760F0">
        <w:rPr>
          <w:rFonts w:ascii="Times New Roman" w:hAnsi="Times New Roman" w:eastAsia="Times New Roman" w:cs="Times New Roman"/>
          <w:color w:val="auto"/>
          <w:sz w:val="24"/>
          <w:szCs w:val="24"/>
        </w:rPr>
        <w:t>aručitelja ponuditelj može produžiti rok valjanosti svoje ponude.</w:t>
      </w:r>
    </w:p>
    <w:p w:rsidRPr="003D3062" w:rsidR="00D7495F" w:rsidP="46F91780" w:rsidRDefault="00D7495F" w14:paraId="238D30C2" w14:textId="77777777">
      <w:pPr>
        <w:pStyle w:val="Odlomakpopisa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300CE5" w:rsidP="46F91780" w:rsidRDefault="00D7495F" w14:paraId="7E7A68F3" w14:textId="1D668A8A">
      <w:pPr>
        <w:pStyle w:val="Odlomakpopisa"/>
        <w:numPr>
          <w:ilvl w:val="0"/>
          <w:numId w:val="29"/>
        </w:num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D7495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Smatra se da ponuda dostavljena elektroničkim sredstvima komunikacije obvezuje ponuditelja u roku valjanosti ponude neovisno o tome je li potpisana ili nije te </w:t>
      </w:r>
      <w:r w:rsidRPr="46F91780" w:rsidR="00F36D02">
        <w:rPr>
          <w:rFonts w:ascii="Times New Roman" w:hAnsi="Times New Roman" w:eastAsia="Times New Roman" w:cs="Times New Roman"/>
          <w:color w:val="auto"/>
          <w:sz w:val="24"/>
          <w:szCs w:val="24"/>
        </w:rPr>
        <w:t>N</w:t>
      </w:r>
      <w:r w:rsidRPr="46F91780" w:rsidR="00D7495F">
        <w:rPr>
          <w:rFonts w:ascii="Times New Roman" w:hAnsi="Times New Roman" w:eastAsia="Times New Roman" w:cs="Times New Roman"/>
          <w:color w:val="auto"/>
          <w:sz w:val="24"/>
          <w:szCs w:val="24"/>
        </w:rPr>
        <w:t>aručitelj ne smije odbiti takvu ponudu samo zbog toga razloga.</w:t>
      </w:r>
    </w:p>
    <w:p w:rsidRPr="003D3062" w:rsidR="00110E8F" w:rsidP="46F91780" w:rsidRDefault="00110E8F" w14:paraId="6CECF29D" w14:textId="77777777">
      <w:pPr>
        <w:pStyle w:val="Odlomakpopisa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121139" w:rsidP="46F91780" w:rsidRDefault="00121139" w14:paraId="2EBD5525" w14:textId="6A5650EA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121139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OTVARANJE, PREGLED I OCJENA PONUDE </w:t>
      </w:r>
    </w:p>
    <w:p w:rsidRPr="003D3062" w:rsidR="00121139" w:rsidP="46F91780" w:rsidRDefault="00121139" w14:paraId="62059201" w14:textId="77777777">
      <w:pPr>
        <w:pStyle w:val="Odlomakpopisa"/>
        <w:ind w:left="1080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4C526A" w:rsidP="46F91780" w:rsidRDefault="004C526A" w14:paraId="7ADB3FCE" w14:textId="18D1C39B">
      <w:pPr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</w:pPr>
      <w:r w:rsidRPr="46F91780" w:rsidR="004C526A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Otvaranje ponuda</w:t>
      </w:r>
    </w:p>
    <w:p w:rsidRPr="003D3062" w:rsidR="00026CF0" w:rsidP="46F91780" w:rsidRDefault="00121139" w14:paraId="06D14BD7" w14:textId="59245DFB">
      <w:pPr>
        <w:spacing w:before="40" w:after="4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121139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</w:t>
      </w:r>
      <w:r w:rsidRPr="46F91780" w:rsidR="00110E8F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3</w:t>
      </w:r>
      <w:r w:rsidRPr="46F91780" w:rsidR="00121139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F45CED" w:rsidP="46F91780" w:rsidRDefault="00121139" w14:paraId="3FC97EBD" w14:textId="5B01089E">
      <w:pPr>
        <w:pStyle w:val="Odlomakpopisa"/>
        <w:numPr>
          <w:ilvl w:val="0"/>
          <w:numId w:val="25"/>
        </w:numPr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U postupcima</w:t>
      </w:r>
      <w:r w:rsidRPr="46F91780" w:rsidR="00121139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jednostavne nabave iz</w:t>
      </w:r>
      <w:r w:rsidRPr="46F91780" w:rsidR="00F45CED">
        <w:rPr>
          <w:rFonts w:ascii="Times New Roman" w:hAnsi="Times New Roman" w:cs="Times New Roman"/>
          <w:color w:val="auto"/>
          <w:sz w:val="24"/>
          <w:szCs w:val="24"/>
        </w:rPr>
        <w:t xml:space="preserve"> članka 6. ovoga Pravilnika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 xml:space="preserve"> otvaranje ponuda nije javno</w:t>
      </w:r>
      <w:r w:rsidRPr="46F91780" w:rsidR="00F45CED">
        <w:rPr>
          <w:rFonts w:ascii="Times New Roman" w:hAnsi="Times New Roman" w:cs="Times New Roman"/>
          <w:color w:val="auto"/>
          <w:sz w:val="24"/>
          <w:szCs w:val="24"/>
        </w:rPr>
        <w:t xml:space="preserve">, a otvara ih najmanje jedan član 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46F91780" w:rsidR="00F45CED">
        <w:rPr>
          <w:rFonts w:ascii="Times New Roman" w:hAnsi="Times New Roman" w:cs="Times New Roman"/>
          <w:color w:val="auto"/>
          <w:sz w:val="24"/>
          <w:szCs w:val="24"/>
        </w:rPr>
        <w:t>ovjerenstva</w:t>
      </w:r>
      <w:r w:rsidRPr="46F91780" w:rsidR="00970BA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110E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3D3062" w:rsidR="00970BAD" w:rsidP="46F91780" w:rsidRDefault="00970BAD" w14:paraId="4787BD4A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F45CED" w:rsidP="46F91780" w:rsidRDefault="00F45CED" w14:paraId="0BF7B9DC" w14:textId="4B9FC8A1">
      <w:pPr>
        <w:pStyle w:val="Odlomakpopisa"/>
        <w:numPr>
          <w:ilvl w:val="0"/>
          <w:numId w:val="25"/>
        </w:numPr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45CED">
        <w:rPr>
          <w:rFonts w:ascii="Times New Roman" w:hAnsi="Times New Roman" w:cs="Times New Roman"/>
          <w:color w:val="auto"/>
          <w:sz w:val="24"/>
          <w:szCs w:val="24"/>
        </w:rPr>
        <w:t>U postupcima</w:t>
      </w:r>
      <w:r w:rsidRPr="46F91780" w:rsidR="00F45CED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46F91780" w:rsidR="00F45CED">
        <w:rPr>
          <w:rFonts w:ascii="Times New Roman" w:hAnsi="Times New Roman" w:cs="Times New Roman"/>
          <w:color w:val="auto"/>
          <w:sz w:val="24"/>
          <w:szCs w:val="24"/>
        </w:rPr>
        <w:t>jednostavne nabave iz član</w:t>
      </w:r>
      <w:r w:rsidRPr="46F91780" w:rsidR="00B15BA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46F91780" w:rsidR="00F45CED">
        <w:rPr>
          <w:rFonts w:ascii="Times New Roman" w:hAnsi="Times New Roman" w:cs="Times New Roman"/>
          <w:color w:val="auto"/>
          <w:sz w:val="24"/>
          <w:szCs w:val="24"/>
        </w:rPr>
        <w:t xml:space="preserve">ka 7. </w:t>
      </w:r>
      <w:r w:rsidRPr="46F91780" w:rsidR="00B15BA7">
        <w:rPr>
          <w:rFonts w:ascii="Times New Roman" w:hAnsi="Times New Roman" w:cs="Times New Roman"/>
          <w:color w:val="auto"/>
          <w:sz w:val="24"/>
          <w:szCs w:val="24"/>
        </w:rPr>
        <w:t xml:space="preserve">stavka 1. </w:t>
      </w:r>
      <w:r w:rsidRPr="46F91780" w:rsidR="00F45CED">
        <w:rPr>
          <w:rFonts w:ascii="Times New Roman" w:hAnsi="Times New Roman" w:cs="Times New Roman"/>
          <w:color w:val="auto"/>
          <w:sz w:val="24"/>
          <w:szCs w:val="24"/>
        </w:rPr>
        <w:t xml:space="preserve">ovoga Pravilnika otvaranje ponuda je javno, a otvara ih najmanje jedan član 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46F91780" w:rsidR="00F45CED">
        <w:rPr>
          <w:rFonts w:ascii="Times New Roman" w:hAnsi="Times New Roman" w:cs="Times New Roman"/>
          <w:color w:val="auto"/>
          <w:sz w:val="24"/>
          <w:szCs w:val="24"/>
        </w:rPr>
        <w:t>ovjerenstva.</w:t>
      </w:r>
    </w:p>
    <w:p w:rsidRPr="003D3062" w:rsidR="00F45CED" w:rsidP="46F91780" w:rsidRDefault="00F45CED" w14:paraId="49996411" w14:textId="77777777">
      <w:pPr>
        <w:pStyle w:val="Odlomakpopisa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091E1F" w:rsidP="46F91780" w:rsidRDefault="00F45CED" w14:paraId="32E37754" w14:textId="482BC808">
      <w:pPr>
        <w:pStyle w:val="Odlomakpopisa"/>
        <w:numPr>
          <w:ilvl w:val="0"/>
          <w:numId w:val="25"/>
        </w:numPr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F45CED">
        <w:rPr>
          <w:rFonts w:ascii="Times New Roman" w:hAnsi="Times New Roman" w:eastAsia="Times New Roman" w:cs="Times New Roman"/>
          <w:color w:val="auto"/>
          <w:sz w:val="24"/>
          <w:szCs w:val="24"/>
        </w:rPr>
        <w:t>Javnom otvaranju ponuda smiju prisustvovati ovlašteni predstavnici ponuditelja i druge osobe.</w:t>
      </w:r>
    </w:p>
    <w:p w:rsidRPr="003D3062" w:rsidR="00026CF0" w:rsidP="46F91780" w:rsidRDefault="00121139" w14:paraId="7C060566" w14:textId="4AFD4FE8">
      <w:pPr>
        <w:spacing w:before="40" w:after="4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121139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</w:t>
      </w:r>
      <w:r w:rsidRPr="46F91780" w:rsidR="004C526A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4</w:t>
      </w:r>
      <w:r w:rsidRPr="46F91780" w:rsidR="00121139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121139" w:rsidP="46F91780" w:rsidRDefault="00121139" w14:paraId="057929EC" w14:textId="3C4B9B0E">
      <w:pPr>
        <w:pStyle w:val="Odlomakpopisa"/>
        <w:numPr>
          <w:ilvl w:val="0"/>
          <w:numId w:val="24"/>
        </w:numPr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 xml:space="preserve">Sustav EOJN RH automatski otvara ponude po isteku roka za njihovu dostavu, bez potrebe za intervencijom </w:t>
      </w:r>
      <w:r w:rsidRPr="46F91780" w:rsidR="00F36D0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 xml:space="preserve">aručitelja, i pritom generira zapisnik o otvaranju ponuda.  </w:t>
      </w:r>
    </w:p>
    <w:p w:rsidRPr="003D3062" w:rsidR="00026CF0" w:rsidP="46F91780" w:rsidRDefault="00026CF0" w14:paraId="495D711D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121139" w:rsidP="46F91780" w:rsidRDefault="00121139" w14:paraId="2B69E1B1" w14:textId="33BEF7F2">
      <w:pPr>
        <w:pStyle w:val="Odlomakpopisa"/>
        <w:numPr>
          <w:ilvl w:val="0"/>
          <w:numId w:val="24"/>
        </w:numPr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 xml:space="preserve">U slučajevima kada </w:t>
      </w:r>
      <w:r w:rsidRPr="46F91780" w:rsidR="00026CF0"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zahtijeva dostav</w:t>
      </w:r>
      <w:r w:rsidRPr="46F91780" w:rsidR="009005C8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 xml:space="preserve"> dijelova ponude fizičkim putem (npr. jamstva ili uzor</w:t>
      </w:r>
      <w:r w:rsidRPr="46F91780" w:rsidR="009005C8">
        <w:rPr>
          <w:rFonts w:ascii="Times New Roman" w:hAnsi="Times New Roman" w:cs="Times New Roman"/>
          <w:color w:val="auto"/>
          <w:sz w:val="24"/>
          <w:szCs w:val="24"/>
        </w:rPr>
        <w:t>ci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 xml:space="preserve">), sustav otvara samo elektroničke dijelove ponuda, dok </w:t>
      </w:r>
      <w:r w:rsidRPr="46F91780" w:rsidR="00026CF0"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pristigl</w:t>
      </w:r>
      <w:r w:rsidRPr="46F91780" w:rsidR="00847C45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 xml:space="preserve"> fizičk</w:t>
      </w:r>
      <w:r w:rsidRPr="46F91780" w:rsidR="00847C45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 xml:space="preserve"> dijelov</w:t>
      </w:r>
      <w:r w:rsidRPr="46F91780" w:rsidR="00847C45">
        <w:rPr>
          <w:rFonts w:ascii="Times New Roman" w:hAnsi="Times New Roman" w:cs="Times New Roman"/>
          <w:color w:val="auto"/>
          <w:sz w:val="24"/>
          <w:szCs w:val="24"/>
        </w:rPr>
        <w:t>i moraju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026CF0">
        <w:rPr>
          <w:rFonts w:ascii="Times New Roman" w:hAnsi="Times New Roman" w:cs="Times New Roman"/>
          <w:color w:val="auto"/>
          <w:sz w:val="24"/>
          <w:szCs w:val="24"/>
        </w:rPr>
        <w:t>evidentira</w:t>
      </w:r>
      <w:r w:rsidRPr="46F91780" w:rsidR="00847C45">
        <w:rPr>
          <w:rFonts w:ascii="Times New Roman" w:hAnsi="Times New Roman" w:cs="Times New Roman"/>
          <w:color w:val="auto"/>
          <w:sz w:val="24"/>
          <w:szCs w:val="24"/>
        </w:rPr>
        <w:t>ti</w:t>
      </w:r>
      <w:r w:rsidRPr="46F91780" w:rsidR="00026C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121139">
        <w:rPr>
          <w:rFonts w:ascii="Times New Roman" w:hAnsi="Times New Roman" w:cs="Times New Roman"/>
          <w:color w:val="auto"/>
          <w:sz w:val="24"/>
          <w:szCs w:val="24"/>
        </w:rPr>
        <w:t>u zapisniku generiranom u sustavu EOJN RH. </w:t>
      </w:r>
    </w:p>
    <w:p w:rsidRPr="003D3062" w:rsidR="00F30FAE" w:rsidP="46F91780" w:rsidRDefault="00F30FAE" w14:paraId="45719F45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C24333" w:rsidP="46F91780" w:rsidRDefault="00C24333" w14:paraId="3C21DFB3" w14:textId="3C7B86AB">
      <w:pPr>
        <w:spacing w:before="40" w:after="40"/>
        <w:jc w:val="center"/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</w:pPr>
      <w:r w:rsidRPr="46F91780" w:rsidR="00C24333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Pregled i ocjena ponuda</w:t>
      </w:r>
    </w:p>
    <w:p w:rsidRPr="003D3062" w:rsidR="002567D0" w:rsidP="46F91780" w:rsidRDefault="00093BBC" w14:paraId="47B9C24A" w14:textId="63BFB025">
      <w:pPr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093BBC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</w:t>
      </w:r>
      <w:r w:rsidRPr="46F91780" w:rsidR="004C526A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5</w:t>
      </w:r>
      <w:r w:rsidRPr="46F91780" w:rsidR="00093BBC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093BBC" w:rsidP="46F91780" w:rsidRDefault="00093BBC" w14:paraId="43708229" w14:textId="7777777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093BBC" w:rsidP="46F91780" w:rsidRDefault="00093BBC" w14:paraId="587B2332" w14:textId="7A617340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093BBC">
        <w:rPr>
          <w:rFonts w:ascii="Times New Roman" w:hAnsi="Times New Roman" w:cs="Times New Roman"/>
          <w:color w:val="auto"/>
          <w:sz w:val="24"/>
          <w:szCs w:val="24"/>
        </w:rPr>
        <w:t>Nakon otvaranja ponuda</w:t>
      </w:r>
      <w:r w:rsidRPr="46F91780" w:rsidR="00E01B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C62329">
        <w:rPr>
          <w:rFonts w:ascii="Times New Roman" w:hAnsi="Times New Roman" w:cs="Times New Roman"/>
          <w:color w:val="auto"/>
          <w:sz w:val="24"/>
          <w:szCs w:val="24"/>
        </w:rPr>
        <w:t>pregled i ocjena pristiglih ponuda provodi se i</w:t>
      </w:r>
      <w:r w:rsidRPr="46F91780" w:rsidR="00093BBC">
        <w:rPr>
          <w:rFonts w:ascii="Times New Roman" w:hAnsi="Times New Roman" w:cs="Times New Roman"/>
          <w:color w:val="auto"/>
          <w:sz w:val="24"/>
          <w:szCs w:val="24"/>
        </w:rPr>
        <w:t xml:space="preserve">sključivo u </w:t>
      </w:r>
      <w:r w:rsidRPr="46F91780" w:rsidR="00C62329">
        <w:rPr>
          <w:rFonts w:ascii="Times New Roman" w:hAnsi="Times New Roman" w:cs="Times New Roman"/>
          <w:color w:val="auto"/>
          <w:sz w:val="24"/>
          <w:szCs w:val="24"/>
        </w:rPr>
        <w:t xml:space="preserve">putem </w:t>
      </w:r>
      <w:r w:rsidRPr="46F91780" w:rsidR="00093BBC">
        <w:rPr>
          <w:rFonts w:ascii="Times New Roman" w:hAnsi="Times New Roman" w:cs="Times New Roman"/>
          <w:color w:val="auto"/>
          <w:sz w:val="24"/>
          <w:szCs w:val="24"/>
        </w:rPr>
        <w:t>sustav</w:t>
      </w:r>
      <w:r w:rsidRPr="46F91780" w:rsidR="00C62329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46F91780" w:rsidR="00093BBC">
        <w:rPr>
          <w:rFonts w:ascii="Times New Roman" w:hAnsi="Times New Roman" w:cs="Times New Roman"/>
          <w:color w:val="auto"/>
          <w:sz w:val="24"/>
          <w:szCs w:val="24"/>
        </w:rPr>
        <w:t>EOJN RH</w:t>
      </w:r>
      <w:r w:rsidRPr="46F91780" w:rsidR="00F334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F334CF" w:rsidP="46F91780" w:rsidRDefault="00F334CF" w14:paraId="76DE7864" w14:textId="77777777">
      <w:pPr>
        <w:pStyle w:val="Odlomakpopis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756BF3" w:rsidR="00093BBC" w:rsidP="46F91780" w:rsidRDefault="00093BBC" w14:paraId="4119983E" w14:textId="2EE270E4">
      <w:pPr>
        <w:pStyle w:val="Odlomakpopisa"/>
        <w:numPr>
          <w:ilvl w:val="0"/>
          <w:numId w:val="26"/>
        </w:numPr>
        <w:rPr>
          <w:color w:val="auto"/>
        </w:rPr>
      </w:pPr>
      <w:r w:rsidRPr="46F91780" w:rsidR="00093BBC">
        <w:rPr>
          <w:color w:val="auto"/>
        </w:rPr>
        <w:t xml:space="preserve">Tijekom pregleda i ocjene ponuda, </w:t>
      </w:r>
      <w:r w:rsidRPr="46F91780" w:rsidR="00C24333">
        <w:rPr>
          <w:color w:val="auto"/>
        </w:rPr>
        <w:t>N</w:t>
      </w:r>
      <w:r w:rsidRPr="46F91780" w:rsidR="00093BBC">
        <w:rPr>
          <w:color w:val="auto"/>
        </w:rPr>
        <w:t>aručitelj isključivo komunicira s gospodarskim subjektima koji su podnijeli ponudu putem EOJN RH i može tražiti pojašnjenja ponude, prihvat računske greške, dostavu dokaza, dodatnu dokumentaciju, produljenje roka valjanosti ponude i dr.</w:t>
      </w:r>
    </w:p>
    <w:p w:rsidRPr="00756BF3" w:rsidR="00C24333" w:rsidP="46F91780" w:rsidRDefault="00C24333" w14:paraId="03BCA609" w14:textId="77777777">
      <w:pPr>
        <w:pStyle w:val="Odlomakpopisa"/>
        <w:jc w:val="both"/>
        <w:rPr>
          <w:rFonts w:ascii="Times New Roman" w:hAnsi="Times New Roman" w:cs="Times New Roman"/>
          <w:strike w:val="1"/>
          <w:color w:val="auto"/>
          <w:sz w:val="24"/>
          <w:szCs w:val="24"/>
        </w:rPr>
      </w:pPr>
    </w:p>
    <w:p w:rsidRPr="00756BF3" w:rsidR="00C24333" w:rsidP="46F91780" w:rsidRDefault="00C24333" w14:paraId="66B564F1" w14:textId="208D2EE6">
      <w:pPr>
        <w:pStyle w:val="Odlomakpopisa"/>
        <w:numPr>
          <w:ilvl w:val="0"/>
          <w:numId w:val="26"/>
        </w:numPr>
        <w:rPr>
          <w:color w:val="auto"/>
        </w:rPr>
      </w:pPr>
      <w:r w:rsidRPr="46F91780" w:rsidR="00C24333">
        <w:rPr>
          <w:color w:val="auto"/>
        </w:rPr>
        <w:t>Za slučaj da je</w:t>
      </w:r>
      <w:r w:rsidRPr="46F91780" w:rsidR="006C3FE0">
        <w:rPr>
          <w:color w:val="auto"/>
        </w:rPr>
        <w:t xml:space="preserve"> u postupku jednostavne nabave</w:t>
      </w:r>
      <w:r w:rsidRPr="46F91780" w:rsidR="00C24333">
        <w:rPr>
          <w:color w:val="auto"/>
        </w:rPr>
        <w:t xml:space="preserve"> omogućeno pregovaranje oko cijena ili uvjeta u ponudi, putem EOJN RH Naručitelj može tražiti revidiranu ponudu ponuditelja.  </w:t>
      </w:r>
    </w:p>
    <w:p w:rsidRPr="00756BF3" w:rsidR="00756BF3" w:rsidP="46F91780" w:rsidRDefault="00756BF3" w14:paraId="4D49ACBB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="00C24333" w:rsidP="46F91780" w:rsidRDefault="00C24333" w14:paraId="56816315" w14:textId="78FA800C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C24333">
        <w:rPr>
          <w:rFonts w:ascii="Times New Roman" w:hAnsi="Times New Roman" w:cs="Times New Roman"/>
          <w:color w:val="auto"/>
          <w:sz w:val="24"/>
          <w:szCs w:val="24"/>
        </w:rPr>
        <w:t>Ponuditelj odgovara na zahtjeve putem EOJN RH.</w:t>
      </w:r>
    </w:p>
    <w:p w:rsidRPr="00756BF3" w:rsidR="00756BF3" w:rsidP="46F91780" w:rsidRDefault="00756BF3" w14:paraId="2EA025E8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093BBC" w:rsidP="46F91780" w:rsidRDefault="00093BBC" w14:paraId="748E9CE1" w14:textId="7777777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093BBC" w:rsidP="46F91780" w:rsidRDefault="004A2574" w14:paraId="4E2174E7" w14:textId="4AAB57C8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4A2574">
        <w:rPr>
          <w:rFonts w:ascii="Times New Roman" w:hAnsi="Times New Roman" w:cs="Times New Roman"/>
          <w:color w:val="auto"/>
          <w:sz w:val="24"/>
          <w:szCs w:val="24"/>
        </w:rPr>
        <w:t>Na osnovi rezultata pregleda i ocjene ponuda te kriterija za odabir ponude donosi se odluka o odabiru</w:t>
      </w:r>
      <w:r w:rsidRPr="46F91780" w:rsidR="00897EC1">
        <w:rPr>
          <w:rFonts w:ascii="Times New Roman" w:hAnsi="Times New Roman" w:cs="Times New Roman"/>
          <w:color w:val="auto"/>
          <w:sz w:val="24"/>
          <w:szCs w:val="24"/>
        </w:rPr>
        <w:t>/poništenju</w:t>
      </w:r>
      <w:r w:rsidRPr="46F91780" w:rsidR="004A257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46F91780" w:rsidR="00E4379C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46F91780" w:rsidR="004A2574">
        <w:rPr>
          <w:rFonts w:ascii="Times New Roman" w:hAnsi="Times New Roman" w:cs="Times New Roman"/>
          <w:color w:val="auto"/>
          <w:sz w:val="24"/>
          <w:szCs w:val="24"/>
        </w:rPr>
        <w:t>najkasnije u roku od</w:t>
      </w:r>
      <w:r w:rsidRPr="46F91780" w:rsidR="00AB38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4A257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46F91780" w:rsidR="005927F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46F91780" w:rsidR="004A25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5927FF">
        <w:rPr>
          <w:rFonts w:ascii="Times New Roman" w:hAnsi="Times New Roman" w:cs="Times New Roman"/>
          <w:color w:val="auto"/>
          <w:sz w:val="24"/>
          <w:szCs w:val="24"/>
        </w:rPr>
        <w:t>(petnaest</w:t>
      </w:r>
      <w:r w:rsidRPr="46F91780" w:rsidR="004A2574">
        <w:rPr>
          <w:rFonts w:ascii="Times New Roman" w:hAnsi="Times New Roman" w:cs="Times New Roman"/>
          <w:color w:val="auto"/>
          <w:sz w:val="24"/>
          <w:szCs w:val="24"/>
        </w:rPr>
        <w:t xml:space="preserve">) dana od isteka roka za </w:t>
      </w:r>
      <w:r w:rsidRPr="46F91780" w:rsidR="004A2574">
        <w:rPr>
          <w:rFonts w:ascii="Times New Roman" w:hAnsi="Times New Roman" w:cs="Times New Roman"/>
          <w:color w:val="auto"/>
          <w:sz w:val="24"/>
          <w:szCs w:val="24"/>
        </w:rPr>
        <w:t xml:space="preserve">dostavu ponuda, osim ako se tijekom pregleda i ocjene ponuda utvrdi potreba za dodatnim rokovima </w:t>
      </w:r>
      <w:r w:rsidRPr="46F91780" w:rsidR="001D0561">
        <w:rPr>
          <w:rFonts w:ascii="Times New Roman" w:hAnsi="Times New Roman" w:cs="Times New Roman"/>
          <w:color w:val="auto"/>
          <w:sz w:val="24"/>
          <w:szCs w:val="24"/>
        </w:rPr>
        <w:t>zbog razjašnjenja, upotpune ili dostave nužnih informacija ili dokumentacije koje treba dostaviti gospodarski subjekt</w:t>
      </w:r>
      <w:r w:rsidRPr="46F91780" w:rsidR="004A257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Pr="003D3062" w:rsidR="001D0561" w:rsidP="46F91780" w:rsidRDefault="001D0561" w14:paraId="5D2DA63C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1D0561" w:rsidP="46F91780" w:rsidRDefault="00897EC1" w14:paraId="15FF8ED6" w14:textId="623511B3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897EC1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46F91780" w:rsidR="001D0561">
        <w:rPr>
          <w:rFonts w:ascii="Times New Roman" w:hAnsi="Times New Roman" w:cs="Times New Roman"/>
          <w:color w:val="auto"/>
          <w:sz w:val="24"/>
          <w:szCs w:val="24"/>
        </w:rPr>
        <w:t>dluka o odabiru</w:t>
      </w:r>
      <w:r w:rsidRPr="46F91780" w:rsidR="000A0D84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46F91780" w:rsidR="001D0561">
        <w:rPr>
          <w:rFonts w:ascii="Times New Roman" w:hAnsi="Times New Roman" w:cs="Times New Roman"/>
          <w:color w:val="auto"/>
          <w:sz w:val="24"/>
          <w:szCs w:val="24"/>
        </w:rPr>
        <w:t>poništenju javno</w:t>
      </w:r>
      <w:r w:rsidRPr="46F91780" w:rsidR="00897EC1">
        <w:rPr>
          <w:rFonts w:ascii="Times New Roman" w:hAnsi="Times New Roman" w:cs="Times New Roman"/>
          <w:color w:val="auto"/>
          <w:sz w:val="24"/>
          <w:szCs w:val="24"/>
        </w:rPr>
        <w:t xml:space="preserve"> se</w:t>
      </w:r>
      <w:r w:rsidRPr="46F91780" w:rsidR="001D0561">
        <w:rPr>
          <w:rFonts w:ascii="Times New Roman" w:hAnsi="Times New Roman" w:cs="Times New Roman"/>
          <w:color w:val="auto"/>
          <w:sz w:val="24"/>
          <w:szCs w:val="24"/>
        </w:rPr>
        <w:t xml:space="preserve"> objavljuje uz generiranje zapisnika o pregledu i ocjeni ponuda na EOJN RH</w:t>
      </w:r>
      <w:r w:rsidRPr="46F91780" w:rsidR="00A854D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46F91780" w:rsidR="001D05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3D3062" w:rsidR="001D0561" w:rsidP="46F91780" w:rsidRDefault="001D0561" w14:paraId="08E6CE7F" w14:textId="7777777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1D0561" w:rsidP="46F91780" w:rsidRDefault="001D0561" w14:paraId="3A1B5D42" w14:textId="484920E8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1D0561">
        <w:rPr>
          <w:rFonts w:ascii="Times New Roman" w:hAnsi="Times New Roman" w:cs="Times New Roman"/>
          <w:color w:val="auto"/>
          <w:sz w:val="24"/>
          <w:szCs w:val="24"/>
        </w:rPr>
        <w:t xml:space="preserve">Zapisnik o pregledu i ocjeni ponuda potpisuju članovi 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46F91780" w:rsidR="001D0561">
        <w:rPr>
          <w:rFonts w:ascii="Times New Roman" w:hAnsi="Times New Roman" w:cs="Times New Roman"/>
          <w:color w:val="auto"/>
          <w:sz w:val="24"/>
          <w:szCs w:val="24"/>
        </w:rPr>
        <w:t>ovjerenstva, a odluku o odabiru/poništenju</w:t>
      </w:r>
      <w:r w:rsidRPr="46F91780" w:rsidR="00970B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Ravnatelj</w:t>
      </w:r>
      <w:r w:rsidRPr="46F91780" w:rsidR="001D0561">
        <w:rPr>
          <w:rFonts w:ascii="Times New Roman" w:hAnsi="Times New Roman" w:cs="Times New Roman"/>
          <w:color w:val="auto"/>
          <w:sz w:val="24"/>
          <w:szCs w:val="24"/>
        </w:rPr>
        <w:t>, na prijedlog</w:t>
      </w:r>
      <w:r w:rsidRPr="46F91780" w:rsidR="00970B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46F91780" w:rsidR="00970BAD">
        <w:rPr>
          <w:rFonts w:ascii="Times New Roman" w:hAnsi="Times New Roman" w:cs="Times New Roman"/>
          <w:color w:val="auto"/>
          <w:sz w:val="24"/>
          <w:szCs w:val="24"/>
        </w:rPr>
        <w:t>ovjerenstva</w:t>
      </w:r>
      <w:r w:rsidRPr="46F91780" w:rsidR="001D056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897EC1" w:rsidP="46F91780" w:rsidRDefault="00897EC1" w14:paraId="309E83D7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:rsidRPr="003D3062" w:rsidR="00C24333" w:rsidP="46F91780" w:rsidRDefault="00C24333" w14:paraId="68464FA4" w14:textId="73B7291C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C2433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Naručitelj ne smije sklopiti ugovor o javnoj nabavi ili ispostaviti narudžbenicu u roku od tri (3) </w:t>
      </w:r>
      <w:r w:rsidRPr="46F91780" w:rsidR="00E5026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radna </w:t>
      </w:r>
      <w:r w:rsidRPr="46F91780" w:rsidR="00C24333">
        <w:rPr>
          <w:rFonts w:ascii="Times New Roman" w:hAnsi="Times New Roman" w:eastAsia="Times New Roman" w:cs="Times New Roman"/>
          <w:color w:val="auto"/>
          <w:sz w:val="24"/>
          <w:szCs w:val="24"/>
        </w:rPr>
        <w:t>dana od dana dostave odluke o odabiru (u daljnjem tekstu: rok mirovanja).</w:t>
      </w:r>
    </w:p>
    <w:p w:rsidRPr="003D3062" w:rsidR="00C24333" w:rsidP="46F91780" w:rsidRDefault="00C24333" w14:paraId="6C6A3DC9" w14:textId="77777777">
      <w:pPr>
        <w:pStyle w:val="Odlomakpopisa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3D3062" w:rsidR="002507C2" w:rsidP="46F91780" w:rsidRDefault="00FF54EF" w14:paraId="18281C77" w14:textId="77777777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54EF">
        <w:rPr>
          <w:rFonts w:ascii="Times New Roman" w:hAnsi="Times New Roman" w:eastAsia="Times New Roman" w:cs="Times New Roman"/>
          <w:color w:val="auto"/>
          <w:sz w:val="24"/>
          <w:szCs w:val="24"/>
        </w:rPr>
        <w:t>Rok mirovanja ne primjenjuje se ako je u postupku jednostavne nabave sudjelovao samo jedan ponuditelj čija je ponuda ujedno i odabrana.</w:t>
      </w:r>
    </w:p>
    <w:p w:rsidRPr="003D3062" w:rsidR="002507C2" w:rsidP="46F91780" w:rsidRDefault="002507C2" w14:paraId="55D8CA36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AB38E0" w:rsidP="46F91780" w:rsidRDefault="00C80D68" w14:paraId="0EBC4EAA" w14:textId="4339B6D7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C80D68">
        <w:rPr>
          <w:rFonts w:ascii="Times New Roman" w:hAnsi="Times New Roman" w:cs="Times New Roman"/>
          <w:color w:val="auto"/>
          <w:sz w:val="24"/>
          <w:szCs w:val="24"/>
        </w:rPr>
        <w:t>Odluka o odabiru/poništenju, postaje izvršna</w:t>
      </w:r>
    </w:p>
    <w:p w:rsidRPr="003D3062" w:rsidR="00AB38E0" w:rsidP="46F91780" w:rsidRDefault="00AB38E0" w14:paraId="692294D7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D921DB" w:rsidP="46F91780" w:rsidRDefault="00AB38E0" w14:paraId="4168B75A" w14:textId="416EEFDE">
      <w:pPr>
        <w:pStyle w:val="Odlomakpopisa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AB38E0">
        <w:rPr>
          <w:rFonts w:ascii="Times New Roman" w:hAnsi="Times New Roman" w:cs="Times New Roman"/>
          <w:color w:val="auto"/>
          <w:sz w:val="24"/>
          <w:szCs w:val="24"/>
        </w:rPr>
        <w:t>Istekom roka</w:t>
      </w:r>
      <w:r w:rsidRPr="46F91780" w:rsidR="00FF54EF">
        <w:rPr>
          <w:rFonts w:ascii="Times New Roman" w:hAnsi="Times New Roman" w:cs="Times New Roman"/>
          <w:color w:val="auto"/>
          <w:sz w:val="24"/>
          <w:szCs w:val="24"/>
        </w:rPr>
        <w:t xml:space="preserve"> mirovanja, ako</w:t>
      </w:r>
      <w:r w:rsidRPr="46F91780" w:rsidR="00AB38E0">
        <w:rPr>
          <w:rFonts w:ascii="Times New Roman" w:hAnsi="Times New Roman" w:cs="Times New Roman"/>
          <w:color w:val="auto"/>
          <w:sz w:val="24"/>
          <w:szCs w:val="24"/>
        </w:rPr>
        <w:t xml:space="preserve"> prigovor</w:t>
      </w:r>
      <w:r w:rsidRPr="46F91780" w:rsidR="00FF54EF">
        <w:rPr>
          <w:rFonts w:ascii="Times New Roman" w:hAnsi="Times New Roman" w:cs="Times New Roman"/>
          <w:color w:val="auto"/>
          <w:sz w:val="24"/>
          <w:szCs w:val="24"/>
        </w:rPr>
        <w:t xml:space="preserve"> nije izjavljen   </w:t>
      </w:r>
    </w:p>
    <w:p w:rsidRPr="003D3062" w:rsidR="00FF54EF" w:rsidP="46F91780" w:rsidRDefault="00FF54EF" w14:paraId="4F374220" w14:textId="55415556">
      <w:pPr>
        <w:pStyle w:val="Odlomakpopisa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54E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dostavom </w:t>
      </w:r>
      <w:r w:rsidRPr="46F91780" w:rsidR="00C2433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odluke </w:t>
      </w:r>
      <w:r w:rsidRPr="46F91780" w:rsidR="00FF54EF">
        <w:rPr>
          <w:rFonts w:ascii="Times New Roman" w:hAnsi="Times New Roman" w:eastAsia="Times New Roman" w:cs="Times New Roman"/>
          <w:color w:val="auto"/>
          <w:sz w:val="24"/>
          <w:szCs w:val="24"/>
        </w:rPr>
        <w:t>strankama kojom se prigovor odbacuje, odbija ili se obustavlja postupak , ako je na odluku izjavljen prigovor</w:t>
      </w:r>
    </w:p>
    <w:p w:rsidRPr="003D3062" w:rsidR="00AC0DCE" w:rsidP="46F91780" w:rsidRDefault="00FF54EF" w14:paraId="714BA1DF" w14:textId="3AC6D333">
      <w:pPr>
        <w:pStyle w:val="Odlomakpopisa"/>
        <w:numPr>
          <w:ilvl w:val="0"/>
          <w:numId w:val="3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F54EF">
        <w:rPr>
          <w:rFonts w:ascii="Times New Roman" w:hAnsi="Times New Roman" w:eastAsia="Times New Roman" w:cs="Times New Roman"/>
          <w:color w:val="auto"/>
          <w:sz w:val="24"/>
          <w:szCs w:val="24"/>
        </w:rPr>
        <w:t>dostavom odluke ponuditelju, ako se rok mirovanja ne primjenjuje</w:t>
      </w:r>
      <w:r w:rsidRPr="46F91780" w:rsidR="004C48DD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w:rsidRPr="003D3062" w:rsidR="00AC0DCE" w:rsidP="46F91780" w:rsidRDefault="00AC0DCE" w14:paraId="47715EF8" w14:textId="7777777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0A0D84" w:rsidP="46F91780" w:rsidRDefault="000A0D84" w14:paraId="7EBC0352" w14:textId="537DC8EA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0A0D84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RAZLOZI ZA PONIŠTENJE POSTUPKA JEDNOSTAVNE NABAVE</w:t>
      </w:r>
    </w:p>
    <w:p w:rsidRPr="003D3062" w:rsidR="000A0D84" w:rsidP="46F91780" w:rsidRDefault="000A0D84" w14:paraId="3D816090" w14:textId="77777777">
      <w:pPr>
        <w:ind w:left="36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0A0D84" w:rsidP="46F91780" w:rsidRDefault="000A0D84" w14:paraId="5245B067" w14:textId="58EEE114">
      <w:pPr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0A0D84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</w:t>
      </w:r>
      <w:r w:rsidRPr="46F91780" w:rsidR="00C24333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6</w:t>
      </w:r>
      <w:r w:rsidRPr="46F91780" w:rsidR="000A0D84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="00F30FAE" w:rsidP="46F91780" w:rsidRDefault="00F30FAE" w14:paraId="10F15B96" w14:textId="78F79178">
      <w:pPr>
        <w:ind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F30FAE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         Naručitelj će poništiti postupak jednostavne nabave u slučajevima iz članka 298. ZJN</w:t>
      </w:r>
      <w:r w:rsidRPr="46F91780" w:rsidR="3273403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46F91780" w:rsidR="00F30FAE">
        <w:rPr>
          <w:rFonts w:ascii="Times New Roman" w:hAnsi="Times New Roman" w:eastAsia="Times New Roman" w:cs="Times New Roman"/>
          <w:color w:val="auto"/>
          <w:sz w:val="24"/>
          <w:szCs w:val="24"/>
        </w:rPr>
        <w:t>2016.</w:t>
      </w:r>
    </w:p>
    <w:p w:rsidRPr="00756BF3" w:rsidR="00756BF3" w:rsidP="46F91780" w:rsidRDefault="00756BF3" w14:paraId="588CF8E8" w14:textId="77777777">
      <w:pPr>
        <w:ind w:left="36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>(1) Naručitelj će poništiti postupak jednostavne nabave ako:</w:t>
      </w:r>
    </w:p>
    <w:p w:rsidRPr="00756BF3" w:rsidR="00756BF3" w:rsidP="46F91780" w:rsidRDefault="00756BF3" w14:paraId="3335BBAB" w14:textId="77777777">
      <w:pPr>
        <w:ind w:left="36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756BF3" w:rsidR="00756BF3" w:rsidP="46F91780" w:rsidRDefault="00756BF3" w14:paraId="2F6D4B5D" w14:textId="328E1891">
      <w:pPr>
        <w:pStyle w:val="Odlomakpopisa"/>
        <w:numPr>
          <w:ilvl w:val="0"/>
          <w:numId w:val="46"/>
        </w:numPr>
        <w:ind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>nije pristigla nijedna ponuda,</w:t>
      </w:r>
    </w:p>
    <w:p w:rsidRPr="00756BF3" w:rsidR="00756BF3" w:rsidP="46F91780" w:rsidRDefault="00756BF3" w14:paraId="0EF10A20" w14:textId="273AC28F">
      <w:pPr>
        <w:pStyle w:val="Odlomakpopisa"/>
        <w:numPr>
          <w:ilvl w:val="0"/>
          <w:numId w:val="47"/>
        </w:numPr>
        <w:ind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>nije zaprimljena nijedna valjana ponuda,</w:t>
      </w:r>
    </w:p>
    <w:p w:rsidRPr="00756BF3" w:rsidR="00756BF3" w:rsidP="46F91780" w:rsidRDefault="00756BF3" w14:paraId="501E3136" w14:textId="243CA833">
      <w:pPr>
        <w:pStyle w:val="Odlomakpopisa"/>
        <w:numPr>
          <w:ilvl w:val="0"/>
          <w:numId w:val="48"/>
        </w:numPr>
        <w:ind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>su nastupile okolnosti zbog kojih ne bi došlo do pokretanja postupka da su bile poznate ranije,</w:t>
      </w:r>
    </w:p>
    <w:p w:rsidRPr="00756BF3" w:rsidR="00756BF3" w:rsidP="46F91780" w:rsidRDefault="00756BF3" w14:paraId="3152B850" w14:textId="628EEAE5">
      <w:pPr>
        <w:pStyle w:val="Odlomakpopisa"/>
        <w:numPr>
          <w:ilvl w:val="0"/>
          <w:numId w:val="49"/>
        </w:numPr>
        <w:ind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>je prestala potreba za predmetom nabave,</w:t>
      </w:r>
    </w:p>
    <w:p w:rsidRPr="00756BF3" w:rsidR="00756BF3" w:rsidP="46F91780" w:rsidRDefault="00756BF3" w14:paraId="4D75AAC8" w14:textId="1F28AF15">
      <w:pPr>
        <w:pStyle w:val="Odlomakpopisa"/>
        <w:numPr>
          <w:ilvl w:val="0"/>
          <w:numId w:val="50"/>
        </w:numPr>
        <w:ind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>za provedbu nabave nisu osigurana financijska sredstva.</w:t>
      </w:r>
    </w:p>
    <w:p w:rsidRPr="00756BF3" w:rsidR="00756BF3" w:rsidP="46F91780" w:rsidRDefault="00756BF3" w14:paraId="36258CB4" w14:textId="77777777">
      <w:pPr>
        <w:ind w:left="36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756BF3" w:rsidR="00756BF3" w:rsidP="46F91780" w:rsidRDefault="00756BF3" w14:paraId="5993AB42" w14:textId="77777777">
      <w:pPr>
        <w:ind w:left="36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>(2) Naručitelj može poništiti postupak i u drugim opravdanim slučajevima uz obrazloženje.</w:t>
      </w:r>
    </w:p>
    <w:p w:rsidRPr="00756BF3" w:rsidR="00756BF3" w:rsidP="46F91780" w:rsidRDefault="00756BF3" w14:paraId="111DE2F7" w14:textId="77777777">
      <w:pPr>
        <w:ind w:left="36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756BF3" w:rsidR="00756BF3" w:rsidP="46F91780" w:rsidRDefault="00756BF3" w14:paraId="6865E531" w14:textId="2FE36E8D">
      <w:pPr>
        <w:pStyle w:val="Odlomakpopisa"/>
        <w:numPr>
          <w:ilvl w:val="0"/>
          <w:numId w:val="24"/>
        </w:num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>O</w:t>
      </w: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dluka o </w:t>
      </w: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>poništenju se dostavlja</w:t>
      </w:r>
      <w:r w:rsidRPr="46F91780" w:rsidR="00CB4D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se</w:t>
      </w: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svim ponuditeljima</w:t>
      </w:r>
      <w:r w:rsidRPr="46F91780" w:rsidR="00CB4D2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ili javno objavljuje</w:t>
      </w:r>
      <w:r w:rsidRPr="46F91780" w:rsidR="00756BF3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w:rsidRPr="003D3062" w:rsidR="00AE2F05" w:rsidP="46F91780" w:rsidRDefault="00AE2F05" w14:paraId="1F4F86C2" w14:textId="77777777">
      <w:pPr>
        <w:ind w:left="36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3D3062" w:rsidR="004B43D8" w:rsidP="46F91780" w:rsidRDefault="00CF3803" w14:paraId="755552E7" w14:textId="3544507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CF3803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SKLAPANJE I </w:t>
      </w:r>
      <w:r w:rsidRPr="46F91780" w:rsidR="004B43D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IZVRŠENJE UGOVORA/NARUDŽBENICE</w:t>
      </w:r>
    </w:p>
    <w:p w:rsidRPr="003D3062" w:rsidR="003E11AD" w:rsidP="46F91780" w:rsidRDefault="003E11AD" w14:paraId="429EBCA5" w14:textId="77777777">
      <w:pPr>
        <w:pStyle w:val="Odlomakpopisa"/>
        <w:ind w:left="108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4B43D8" w:rsidP="46F91780" w:rsidRDefault="004B43D8" w14:paraId="64BC9FDE" w14:textId="5EB7EA1E">
      <w:pPr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4B43D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</w:t>
      </w:r>
      <w:r w:rsidRPr="46F91780" w:rsidR="00C24333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7</w:t>
      </w:r>
      <w:r w:rsidRPr="46F91780" w:rsidR="004B43D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4B43D8" w:rsidP="46F91780" w:rsidRDefault="004B43D8" w14:paraId="524F8640" w14:textId="1CD8E1C0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4B43D8">
        <w:rPr>
          <w:rFonts w:ascii="Times New Roman" w:hAnsi="Times New Roman" w:cs="Times New Roman"/>
          <w:color w:val="auto"/>
          <w:sz w:val="24"/>
          <w:szCs w:val="24"/>
        </w:rPr>
        <w:t xml:space="preserve">Ugovor </w:t>
      </w:r>
      <w:r w:rsidRPr="46F91780" w:rsidR="00730A0A">
        <w:rPr>
          <w:rFonts w:ascii="Times New Roman" w:hAnsi="Times New Roman" w:cs="Times New Roman"/>
          <w:color w:val="auto"/>
          <w:sz w:val="24"/>
          <w:szCs w:val="24"/>
        </w:rPr>
        <w:t>mora biti potpisani</w:t>
      </w:r>
      <w:r w:rsidRPr="46F91780" w:rsidR="00363B3D">
        <w:rPr>
          <w:rFonts w:ascii="Times New Roman" w:hAnsi="Times New Roman" w:cs="Times New Roman"/>
          <w:color w:val="auto"/>
          <w:sz w:val="24"/>
          <w:szCs w:val="24"/>
        </w:rPr>
        <w:t>, a narudžbenica i</w:t>
      </w: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 xml:space="preserve">zdane </w:t>
      </w:r>
      <w:r w:rsidRPr="46F91780" w:rsidR="00730A0A">
        <w:rPr>
          <w:rFonts w:ascii="Times New Roman" w:hAnsi="Times New Roman" w:cs="Times New Roman"/>
          <w:color w:val="auto"/>
          <w:sz w:val="24"/>
          <w:szCs w:val="24"/>
        </w:rPr>
        <w:t xml:space="preserve">u roku od </w:t>
      </w:r>
      <w:r w:rsidRPr="46F91780" w:rsidR="00FF54EF">
        <w:rPr>
          <w:rFonts w:ascii="Times New Roman" w:hAnsi="Times New Roman" w:cs="Times New Roman"/>
          <w:color w:val="auto"/>
          <w:sz w:val="24"/>
          <w:szCs w:val="24"/>
        </w:rPr>
        <w:t xml:space="preserve">najdulje </w:t>
      </w:r>
      <w:r w:rsidRPr="46F91780" w:rsidR="00C62329">
        <w:rPr>
          <w:rFonts w:ascii="Times New Roman" w:hAnsi="Times New Roman" w:cs="Times New Roman"/>
          <w:color w:val="auto"/>
          <w:sz w:val="24"/>
          <w:szCs w:val="24"/>
        </w:rPr>
        <w:t>pet</w:t>
      </w:r>
      <w:r w:rsidRPr="46F91780" w:rsidR="008101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730A0A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46F91780" w:rsidR="00C6232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46F91780" w:rsidR="00730A0A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46F91780" w:rsidR="00DC7D06">
        <w:rPr>
          <w:rFonts w:ascii="Times New Roman" w:hAnsi="Times New Roman" w:cs="Times New Roman"/>
          <w:color w:val="auto"/>
          <w:sz w:val="24"/>
          <w:szCs w:val="24"/>
        </w:rPr>
        <w:t xml:space="preserve">radnih </w:t>
      </w:r>
      <w:r w:rsidRPr="46F91780" w:rsidR="00730A0A">
        <w:rPr>
          <w:rFonts w:ascii="Times New Roman" w:hAnsi="Times New Roman" w:cs="Times New Roman"/>
          <w:color w:val="auto"/>
          <w:sz w:val="24"/>
          <w:szCs w:val="24"/>
        </w:rPr>
        <w:t xml:space="preserve">dana od </w:t>
      </w:r>
      <w:r w:rsidRPr="46F91780" w:rsidR="00363B3D">
        <w:rPr>
          <w:rFonts w:ascii="Times New Roman" w:hAnsi="Times New Roman" w:cs="Times New Roman"/>
          <w:color w:val="auto"/>
          <w:sz w:val="24"/>
          <w:szCs w:val="24"/>
        </w:rPr>
        <w:t xml:space="preserve">dana </w:t>
      </w:r>
      <w:r w:rsidRPr="46F91780" w:rsidR="00730A0A">
        <w:rPr>
          <w:rFonts w:ascii="Times New Roman" w:hAnsi="Times New Roman" w:cs="Times New Roman"/>
          <w:color w:val="auto"/>
          <w:sz w:val="24"/>
          <w:szCs w:val="24"/>
        </w:rPr>
        <w:t>izvršnosti odluke o odabiru</w:t>
      </w:r>
      <w:r w:rsidRPr="46F91780" w:rsidR="00363B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4B43D8">
        <w:rPr>
          <w:rFonts w:ascii="Times New Roman" w:hAnsi="Times New Roman" w:cs="Times New Roman"/>
          <w:color w:val="auto"/>
          <w:sz w:val="24"/>
          <w:szCs w:val="24"/>
        </w:rPr>
        <w:t>u skladu s uvjetima Poziva i odabranom ponudom</w:t>
      </w:r>
      <w:r w:rsidRPr="46F91780" w:rsidR="00730A0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A942C3" w:rsidP="46F91780" w:rsidRDefault="00A942C3" w14:paraId="4DEA548C" w14:textId="77777777">
      <w:pPr>
        <w:pStyle w:val="Odlomakpopis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A942C3" w:rsidP="46F91780" w:rsidRDefault="00A942C3" w14:paraId="18F72AE5" w14:textId="35F80B09">
      <w:pPr>
        <w:pStyle w:val="Odlomakpopisa"/>
        <w:numPr>
          <w:ilvl w:val="0"/>
          <w:numId w:val="31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A942C3">
        <w:rPr>
          <w:rFonts w:ascii="Times New Roman" w:hAnsi="Times New Roman" w:cs="Times New Roman"/>
          <w:color w:val="auto"/>
          <w:sz w:val="24"/>
          <w:szCs w:val="24"/>
        </w:rPr>
        <w:t xml:space="preserve">Ugovor ili narudžbenica moraju biti sklopljeni u skladu s uvjetima Poziva i odabranom ponudom, a </w:t>
      </w:r>
      <w:r w:rsidRPr="46F91780" w:rsidR="00F334CF">
        <w:rPr>
          <w:rFonts w:ascii="Times New Roman" w:hAnsi="Times New Roman" w:cs="Times New Roman"/>
          <w:color w:val="auto"/>
          <w:sz w:val="24"/>
          <w:szCs w:val="24"/>
        </w:rPr>
        <w:t xml:space="preserve">zadužena osoba Naručitelja koju odredi 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Ravnatelj</w:t>
      </w:r>
      <w:r w:rsidRPr="46F91780" w:rsidR="00F334C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46F91780" w:rsidR="00A942C3">
        <w:rPr>
          <w:rFonts w:ascii="Times New Roman" w:hAnsi="Times New Roman" w:cs="Times New Roman"/>
          <w:color w:val="auto"/>
          <w:sz w:val="24"/>
          <w:szCs w:val="24"/>
        </w:rPr>
        <w:t>obvezn</w:t>
      </w:r>
      <w:r w:rsidRPr="46F91780" w:rsidR="00F334CF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46F91780" w:rsidR="00A942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F334CF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Pr="46F91780" w:rsidR="00A942C3">
        <w:rPr>
          <w:rFonts w:ascii="Times New Roman" w:hAnsi="Times New Roman" w:cs="Times New Roman"/>
          <w:color w:val="auto"/>
          <w:sz w:val="24"/>
          <w:szCs w:val="24"/>
        </w:rPr>
        <w:t>pratiti je li izvršenje ugovora ili narudžbenice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A942C3">
        <w:rPr>
          <w:rFonts w:ascii="Times New Roman" w:hAnsi="Times New Roman" w:cs="Times New Roman"/>
          <w:color w:val="auto"/>
          <w:sz w:val="24"/>
          <w:szCs w:val="24"/>
        </w:rPr>
        <w:t>u skladu s uvjetima Poziva i odabranom ponudom.</w:t>
      </w:r>
    </w:p>
    <w:p w:rsidRPr="003D3062" w:rsidR="00A942C3" w:rsidP="46F91780" w:rsidRDefault="00A942C3" w14:paraId="48EF21F9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363B3D" w:rsidP="46F91780" w:rsidRDefault="00A942C3" w14:paraId="07277E90" w14:textId="6D07EFDC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A942C3">
        <w:rPr>
          <w:rFonts w:ascii="Times New Roman" w:hAnsi="Times New Roman" w:cs="Times New Roman"/>
          <w:color w:val="auto"/>
          <w:sz w:val="24"/>
          <w:szCs w:val="24"/>
        </w:rPr>
        <w:t>Nakon izvršenja ugovora ili narudžbenice i konačne isplate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C15203">
        <w:rPr>
          <w:rFonts w:ascii="Times New Roman" w:hAnsi="Times New Roman" w:cs="Times New Roman"/>
          <w:color w:val="auto"/>
          <w:sz w:val="24"/>
          <w:szCs w:val="24"/>
        </w:rPr>
        <w:t xml:space="preserve">zadužena </w:t>
      </w:r>
      <w:r w:rsidRPr="46F91780" w:rsidR="00F334CF">
        <w:rPr>
          <w:rFonts w:ascii="Times New Roman" w:hAnsi="Times New Roman" w:cs="Times New Roman"/>
          <w:color w:val="auto"/>
          <w:sz w:val="24"/>
          <w:szCs w:val="24"/>
        </w:rPr>
        <w:t xml:space="preserve">osoba 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>Naručitelj</w:t>
      </w:r>
      <w:r w:rsidRPr="46F91780" w:rsidR="00C15203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46F91780" w:rsidR="00F334CF">
        <w:rPr>
          <w:rFonts w:ascii="Times New Roman" w:hAnsi="Times New Roman" w:cs="Times New Roman"/>
          <w:color w:val="auto"/>
          <w:sz w:val="24"/>
          <w:szCs w:val="24"/>
        </w:rPr>
        <w:t xml:space="preserve">iz prethodnog stavka, u obvezi je 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 xml:space="preserve">sačiniti </w:t>
      </w:r>
      <w:r w:rsidRPr="46F91780" w:rsidR="00A942C3">
        <w:rPr>
          <w:rFonts w:ascii="Times New Roman" w:hAnsi="Times New Roman" w:cs="Times New Roman"/>
          <w:color w:val="auto"/>
          <w:sz w:val="24"/>
          <w:szCs w:val="24"/>
        </w:rPr>
        <w:t>izvješće o izvršenju jednostavne nabave</w:t>
      </w:r>
      <w:r w:rsidRPr="46F91780" w:rsidR="00AE2F0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A942C3" w:rsidP="46F91780" w:rsidRDefault="00A942C3" w14:paraId="2F91D473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A942C3" w:rsidP="46F91780" w:rsidRDefault="00275789" w14:paraId="209281FF" w14:textId="15EED49D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27578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46F91780" w:rsidR="00A942C3">
        <w:rPr>
          <w:rFonts w:ascii="Times New Roman" w:hAnsi="Times New Roman" w:cs="Times New Roman"/>
          <w:color w:val="auto"/>
          <w:sz w:val="24"/>
          <w:szCs w:val="24"/>
        </w:rPr>
        <w:t>govor ili narudžbenicu tijekom njihovog trajanja</w:t>
      </w:r>
      <w:r w:rsidRPr="46F91780" w:rsidR="00275789">
        <w:rPr>
          <w:rFonts w:ascii="Times New Roman" w:hAnsi="Times New Roman" w:cs="Times New Roman"/>
          <w:color w:val="auto"/>
          <w:sz w:val="24"/>
          <w:szCs w:val="24"/>
        </w:rPr>
        <w:t xml:space="preserve"> može se izmijeniti</w:t>
      </w:r>
      <w:r w:rsidRPr="46F91780" w:rsidR="00A942C3">
        <w:rPr>
          <w:rFonts w:ascii="Times New Roman" w:hAnsi="Times New Roman" w:cs="Times New Roman"/>
          <w:color w:val="auto"/>
          <w:sz w:val="24"/>
          <w:szCs w:val="24"/>
        </w:rPr>
        <w:t xml:space="preserve"> bez provođenje novog postupka jednostavne nabave </w:t>
      </w:r>
      <w:r w:rsidRPr="46F91780" w:rsidR="00275789">
        <w:rPr>
          <w:rFonts w:ascii="Times New Roman" w:hAnsi="Times New Roman" w:cs="Times New Roman"/>
          <w:color w:val="auto"/>
          <w:sz w:val="24"/>
          <w:szCs w:val="24"/>
        </w:rPr>
        <w:t xml:space="preserve">samo u slučajevima određenim člankom 314. stavkom 1., ZJN 2016, pod uvjetom da ukupna vrijednost s izmjenama ne prelazi pragove iz članka </w:t>
      </w:r>
      <w:r w:rsidRPr="46F91780" w:rsidR="00C15203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46F91780" w:rsidR="00275789">
        <w:rPr>
          <w:rFonts w:ascii="Times New Roman" w:hAnsi="Times New Roman" w:cs="Times New Roman"/>
          <w:color w:val="auto"/>
          <w:sz w:val="24"/>
          <w:szCs w:val="24"/>
        </w:rPr>
        <w:t>. ovoga Pravilnika.</w:t>
      </w:r>
    </w:p>
    <w:p w:rsidRPr="003D3062" w:rsidR="00366E87" w:rsidP="46F91780" w:rsidRDefault="00366E87" w14:paraId="4C44273B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366E87" w:rsidP="46F91780" w:rsidRDefault="00E50267" w14:paraId="53BE72BA" w14:textId="4AD763E3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E50267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 xml:space="preserve"> sklapanju ugovora o jednostavnoj nabavi i </w:t>
      </w:r>
      <w:r w:rsidRPr="46F91780" w:rsidR="003E11AD">
        <w:rPr>
          <w:rFonts w:ascii="Times New Roman" w:hAnsi="Times New Roman" w:cs="Times New Roman"/>
          <w:color w:val="auto"/>
          <w:sz w:val="24"/>
          <w:szCs w:val="24"/>
        </w:rPr>
        <w:t xml:space="preserve">izdavanju narudžbenica </w:t>
      </w:r>
      <w:r w:rsidRPr="46F91780" w:rsidR="00E50267">
        <w:rPr>
          <w:rFonts w:ascii="Times New Roman" w:hAnsi="Times New Roman" w:cs="Times New Roman"/>
          <w:color w:val="auto"/>
          <w:sz w:val="24"/>
          <w:szCs w:val="24"/>
        </w:rPr>
        <w:t>te</w:t>
      </w:r>
      <w:r w:rsidRPr="46F91780" w:rsidR="003E11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nj</w:t>
      </w:r>
      <w:r w:rsidRPr="46F91780" w:rsidR="003E11AD">
        <w:rPr>
          <w:rFonts w:ascii="Times New Roman" w:hAnsi="Times New Roman" w:cs="Times New Roman"/>
          <w:color w:val="auto"/>
          <w:sz w:val="24"/>
          <w:szCs w:val="24"/>
        </w:rPr>
        <w:t>iho</w:t>
      </w: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vim izmjenama temeljem ovoga Pravilnika odlučuje</w:t>
      </w:r>
      <w:r w:rsidRPr="46F91780" w:rsidR="001908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Ravnatelj</w:t>
      </w:r>
      <w:r w:rsidRPr="46F91780" w:rsidR="008101A7">
        <w:rPr>
          <w:rFonts w:ascii="Times New Roman" w:hAnsi="Times New Roman" w:cs="Times New Roman"/>
          <w:color w:val="auto"/>
          <w:sz w:val="24"/>
          <w:szCs w:val="24"/>
        </w:rPr>
        <w:t xml:space="preserve"> na prijedlog Povjerenstva ili </w:t>
      </w:r>
      <w:r w:rsidRPr="46F91780" w:rsidR="00C15203">
        <w:rPr>
          <w:rFonts w:ascii="Times New Roman" w:hAnsi="Times New Roman" w:cs="Times New Roman"/>
          <w:color w:val="auto"/>
          <w:sz w:val="24"/>
          <w:szCs w:val="24"/>
        </w:rPr>
        <w:t xml:space="preserve">zadužene </w:t>
      </w:r>
      <w:r w:rsidRPr="46F91780" w:rsidR="008101A7">
        <w:rPr>
          <w:rFonts w:ascii="Times New Roman" w:hAnsi="Times New Roman" w:cs="Times New Roman"/>
          <w:color w:val="auto"/>
          <w:sz w:val="24"/>
          <w:szCs w:val="24"/>
        </w:rPr>
        <w:t>osobe Naručitelja</w:t>
      </w:r>
      <w:r w:rsidRPr="46F91780" w:rsidR="00C15203">
        <w:rPr>
          <w:rFonts w:ascii="Times New Roman" w:hAnsi="Times New Roman" w:cs="Times New Roman"/>
          <w:color w:val="auto"/>
          <w:sz w:val="24"/>
          <w:szCs w:val="24"/>
        </w:rPr>
        <w:t xml:space="preserve"> iz stavka 3. ovoga članka.</w:t>
      </w:r>
    </w:p>
    <w:p w:rsidRPr="003D3062" w:rsidR="00366E87" w:rsidP="46F91780" w:rsidRDefault="00366E87" w14:paraId="5814FE54" w14:textId="7777777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366E87" w:rsidP="46F91780" w:rsidRDefault="00366E87" w14:paraId="7F075A02" w14:textId="6359209A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Narudžbenica sadrži najmanje sljedeće podatke:</w:t>
      </w:r>
    </w:p>
    <w:p w:rsidRPr="003D3062" w:rsidR="00366E87" w:rsidP="46F91780" w:rsidRDefault="00366E87" w14:paraId="26187E4A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366E87" w:rsidP="46F91780" w:rsidRDefault="00366E87" w14:paraId="7C641221" w14:textId="343D8F0F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 xml:space="preserve">Naziv i sjedište </w:t>
      </w:r>
      <w:r w:rsidRPr="46F91780" w:rsidR="00F36D0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aručitelja i OIB</w:t>
      </w:r>
    </w:p>
    <w:p w:rsidRPr="003D3062" w:rsidR="00366E87" w:rsidP="46F91780" w:rsidRDefault="00366E87" w14:paraId="58A15144" w14:textId="16A3943F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Naziv i sjedište odabranog ponuditelja i OIB</w:t>
      </w:r>
    </w:p>
    <w:p w:rsidRPr="003D3062" w:rsidR="00C15203" w:rsidP="46F91780" w:rsidRDefault="00C15203" w14:paraId="47E89DC7" w14:textId="5CE0E797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C15203">
        <w:rPr>
          <w:rFonts w:ascii="Times New Roman" w:hAnsi="Times New Roman" w:cs="Times New Roman"/>
          <w:color w:val="auto"/>
          <w:sz w:val="24"/>
          <w:szCs w:val="24"/>
        </w:rPr>
        <w:t>Broj ponude ukoliko je primjenjivo</w:t>
      </w:r>
    </w:p>
    <w:p w:rsidRPr="003D3062" w:rsidR="00061689" w:rsidP="46F91780" w:rsidRDefault="00061689" w14:paraId="4E2EC6ED" w14:textId="4C0CE80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061689">
        <w:rPr>
          <w:rFonts w:ascii="Times New Roman" w:hAnsi="Times New Roman" w:cs="Times New Roman"/>
          <w:color w:val="auto"/>
          <w:sz w:val="24"/>
          <w:szCs w:val="24"/>
        </w:rPr>
        <w:t>Broj financijske stavke</w:t>
      </w:r>
    </w:p>
    <w:p w:rsidRPr="003D3062" w:rsidR="00366E87" w:rsidP="46F91780" w:rsidRDefault="00366E87" w14:paraId="3627BBCE" w14:textId="48C1C0C4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Tko je nabavu inicirao</w:t>
      </w:r>
    </w:p>
    <w:p w:rsidRPr="003D3062" w:rsidR="00366E87" w:rsidP="46F91780" w:rsidRDefault="00366E87" w14:paraId="2F4DCB7F" w14:textId="3598277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Tko je nabavu odobrio</w:t>
      </w:r>
    </w:p>
    <w:p w:rsidRPr="003D3062" w:rsidR="00366E87" w:rsidP="46F91780" w:rsidRDefault="00366E87" w14:paraId="1226A3D1" w14:textId="3D2D72AB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Predmet nabave</w:t>
      </w:r>
    </w:p>
    <w:p w:rsidRPr="003D3062" w:rsidR="00366E87" w:rsidP="46F91780" w:rsidRDefault="00366E87" w14:paraId="514DADCC" w14:textId="3D18678E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Broj nabave</w:t>
      </w:r>
    </w:p>
    <w:p w:rsidRPr="003D3062" w:rsidR="00366E87" w:rsidP="46F91780" w:rsidRDefault="00366E87" w14:paraId="5AAE9983" w14:textId="4B8D616F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Detaljnu specifikaciju s jedinic</w:t>
      </w:r>
      <w:r w:rsidRPr="46F91780" w:rsidR="00EA5C0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ma mjere po kojoj se stavka obračunava, količine stavke, cijenu stavke, zbirnu cijenu stavke, ukupnu cijenu bez poreza na dodanu vrijednost, iznos poreza na dodanu vrijednost i ukupnu cijenu</w:t>
      </w:r>
    </w:p>
    <w:p w:rsidRPr="003D3062" w:rsidR="00366E87" w:rsidP="46F91780" w:rsidRDefault="00366E87" w14:paraId="69B11252" w14:textId="3EA560BC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 xml:space="preserve">Rok </w:t>
      </w:r>
      <w:r w:rsidRPr="46F91780" w:rsidR="00C15203">
        <w:rPr>
          <w:rFonts w:ascii="Times New Roman" w:hAnsi="Times New Roman" w:cs="Times New Roman"/>
          <w:color w:val="auto"/>
          <w:sz w:val="24"/>
          <w:szCs w:val="24"/>
        </w:rPr>
        <w:t>i mjesto isporuke</w:t>
      </w:r>
    </w:p>
    <w:p w:rsidRPr="003D3062" w:rsidR="00C547CC" w:rsidP="46F91780" w:rsidRDefault="00C547CC" w14:paraId="28CBECA6" w14:textId="29AA4610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C547CC">
        <w:rPr>
          <w:rFonts w:ascii="Times New Roman" w:hAnsi="Times New Roman" w:cs="Times New Roman"/>
          <w:color w:val="auto"/>
          <w:sz w:val="24"/>
          <w:szCs w:val="24"/>
        </w:rPr>
        <w:t>Rok i način plaćanja</w:t>
      </w:r>
    </w:p>
    <w:p w:rsidRPr="003D3062" w:rsidR="00363B3D" w:rsidP="46F91780" w:rsidRDefault="00366E87" w14:paraId="689C079D" w14:textId="697CD0C7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 xml:space="preserve">Druge podatke koje </w:t>
      </w:r>
      <w:r w:rsidRPr="46F91780" w:rsidR="00F36D0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46F91780" w:rsidR="00366E87">
        <w:rPr>
          <w:rFonts w:ascii="Times New Roman" w:hAnsi="Times New Roman" w:cs="Times New Roman"/>
          <w:color w:val="auto"/>
          <w:sz w:val="24"/>
          <w:szCs w:val="24"/>
        </w:rPr>
        <w:t>aručitelj smatra potrebnim</w:t>
      </w:r>
    </w:p>
    <w:p w:rsidRPr="003D3062" w:rsidR="00907631" w:rsidP="46F91780" w:rsidRDefault="00C15203" w14:paraId="4ED2E53B" w14:textId="1C9A3A70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C15203">
        <w:rPr>
          <w:rFonts w:ascii="Times New Roman" w:hAnsi="Times New Roman" w:cs="Times New Roman"/>
          <w:color w:val="auto"/>
          <w:sz w:val="24"/>
          <w:szCs w:val="24"/>
        </w:rPr>
        <w:t xml:space="preserve">Potpis 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Ravnatelja ili ovlaštene osobe.</w:t>
      </w:r>
    </w:p>
    <w:p w:rsidR="00D16578" w:rsidP="46F91780" w:rsidRDefault="00D16578" w14:paraId="6852E345" w14:textId="46030D19">
      <w:pPr>
        <w:pStyle w:val="Odlomakpopisa"/>
        <w:ind w:left="108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264A23" w:rsidP="46F91780" w:rsidRDefault="00264A23" w14:paraId="59FD5A06" w14:textId="77777777">
      <w:pPr>
        <w:pStyle w:val="Odlomakpopisa"/>
        <w:ind w:left="108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D921DB" w:rsidP="46F91780" w:rsidRDefault="00D921DB" w14:paraId="77BE5C3F" w14:textId="46B351B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D921DB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PRAVNA ZAŠTITA</w:t>
      </w:r>
    </w:p>
    <w:p w:rsidRPr="003D3062" w:rsidR="00D921DB" w:rsidP="46F91780" w:rsidRDefault="00D921DB" w14:paraId="32BE7B00" w14:textId="77777777">
      <w:pPr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D921DB" w:rsidP="46F91780" w:rsidRDefault="00D921DB" w14:paraId="5E4D0002" w14:textId="509D7B7B">
      <w:pPr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D921DB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</w:t>
      </w:r>
      <w:r w:rsidRPr="46F91780" w:rsidR="003E11AD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8</w:t>
      </w:r>
      <w:r w:rsidRPr="46F91780" w:rsidR="00D921DB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3D3062" w:rsidR="00716DF4" w:rsidP="46F91780" w:rsidRDefault="00D921DB" w14:paraId="4C5C65D1" w14:textId="1E8478FB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>Gospodarski subjekt koji</w:t>
      </w:r>
      <w:r w:rsidRPr="46F91780" w:rsidR="001577FF">
        <w:rPr>
          <w:rFonts w:ascii="Times New Roman" w:hAnsi="Times New Roman" w:cs="Times New Roman"/>
          <w:color w:val="auto"/>
          <w:sz w:val="24"/>
          <w:szCs w:val="24"/>
        </w:rPr>
        <w:t xml:space="preserve"> je podnio ponudu u postupku jednostavne nabave 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 čija je procijenjena vrijednost veća od 15.000,00 eura bez PDV-a</w:t>
      </w:r>
      <w:r w:rsidRPr="46F91780" w:rsidR="001577F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>može</w:t>
      </w:r>
      <w:r w:rsidRPr="46F91780" w:rsidR="00D66A62">
        <w:rPr>
          <w:rFonts w:ascii="Times New Roman" w:hAnsi="Times New Roman" w:cs="Times New Roman"/>
          <w:color w:val="auto"/>
          <w:sz w:val="24"/>
          <w:szCs w:val="24"/>
        </w:rPr>
        <w:t xml:space="preserve"> putem modula jednostavne nabave u EOJN RH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 izjaviti pisani prigovor 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Ravnatelju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 tijela</w:t>
      </w:r>
      <w:r w:rsidRPr="46F91780" w:rsidR="003E11A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46F91780" w:rsidR="00BE256C">
        <w:rPr>
          <w:rFonts w:ascii="Times New Roman" w:hAnsi="Times New Roman" w:cs="Times New Roman"/>
          <w:color w:val="auto"/>
          <w:sz w:val="24"/>
          <w:szCs w:val="24"/>
        </w:rPr>
        <w:t>ako smatra da su mu povrijeđena određena prava zbog čega bi mogao pretrpjeti štetu u postupku jednostavne nabave.</w:t>
      </w:r>
    </w:p>
    <w:p w:rsidRPr="003D3062" w:rsidR="00716DF4" w:rsidP="46F91780" w:rsidRDefault="00716DF4" w14:paraId="0C7DD65B" w14:textId="77777777">
      <w:pPr>
        <w:pStyle w:val="Odlomakpopis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716DF4" w:rsidP="46F91780" w:rsidRDefault="00425A6D" w14:paraId="29B36FCD" w14:textId="29E36ECF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425A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716DF4">
        <w:rPr>
          <w:rFonts w:ascii="Times New Roman" w:hAnsi="Times New Roman" w:cs="Times New Roman"/>
          <w:color w:val="auto"/>
          <w:sz w:val="24"/>
          <w:szCs w:val="24"/>
        </w:rPr>
        <w:t xml:space="preserve">Prigovor se izjavljuje 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>u roku od</w:t>
      </w:r>
      <w:r w:rsidRPr="46F91780" w:rsidR="00E50267">
        <w:rPr>
          <w:rFonts w:ascii="Times New Roman" w:hAnsi="Times New Roman" w:cs="Times New Roman"/>
          <w:color w:val="auto"/>
          <w:sz w:val="24"/>
          <w:szCs w:val="24"/>
        </w:rPr>
        <w:t xml:space="preserve"> najdulje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264A23">
        <w:rPr>
          <w:rFonts w:ascii="Times New Roman" w:hAnsi="Times New Roman" w:cs="Times New Roman"/>
          <w:color w:val="auto"/>
          <w:sz w:val="24"/>
          <w:szCs w:val="24"/>
        </w:rPr>
        <w:t>pet (5)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1577FF">
        <w:rPr>
          <w:rFonts w:ascii="Times New Roman" w:hAnsi="Times New Roman" w:cs="Times New Roman"/>
          <w:color w:val="auto"/>
          <w:sz w:val="24"/>
          <w:szCs w:val="24"/>
        </w:rPr>
        <w:t>radn</w:t>
      </w:r>
      <w:r w:rsidRPr="46F91780" w:rsidR="00264A23">
        <w:rPr>
          <w:rFonts w:ascii="Times New Roman" w:hAnsi="Times New Roman" w:cs="Times New Roman"/>
          <w:color w:val="auto"/>
          <w:sz w:val="24"/>
          <w:szCs w:val="24"/>
        </w:rPr>
        <w:t>ih</w:t>
      </w:r>
      <w:r w:rsidRPr="46F91780" w:rsidR="001577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dana od </w:t>
      </w:r>
      <w:r w:rsidRPr="46F91780" w:rsidR="00716DF4">
        <w:rPr>
          <w:rFonts w:ascii="Times New Roman" w:hAnsi="Times New Roman" w:cs="Times New Roman"/>
          <w:color w:val="auto"/>
          <w:sz w:val="24"/>
          <w:szCs w:val="24"/>
        </w:rPr>
        <w:t xml:space="preserve">dana </w:t>
      </w:r>
      <w:r w:rsidRPr="46F91780" w:rsidR="00897EC1">
        <w:rPr>
          <w:rFonts w:ascii="Times New Roman" w:hAnsi="Times New Roman" w:cs="Times New Roman"/>
          <w:color w:val="auto"/>
          <w:sz w:val="24"/>
          <w:szCs w:val="24"/>
        </w:rPr>
        <w:t xml:space="preserve">primitka 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>Odluke o odabiru ili poništenju</w:t>
      </w:r>
      <w:r w:rsidRPr="46F91780" w:rsidR="00BE256C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Pr="46F91780" w:rsidR="00716DF4">
        <w:rPr>
          <w:rFonts w:ascii="Times New Roman" w:hAnsi="Times New Roman" w:cs="Times New Roman"/>
          <w:color w:val="auto"/>
          <w:sz w:val="24"/>
          <w:szCs w:val="24"/>
        </w:rPr>
        <w:t xml:space="preserve"> odnosno na sadržaj poziva, postupak pregleda, ocjene i odabira ponud</w:t>
      </w:r>
      <w:r w:rsidRPr="46F91780" w:rsidR="003E11AD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46F91780" w:rsidR="00716DF4">
        <w:rPr>
          <w:rFonts w:ascii="Times New Roman" w:hAnsi="Times New Roman" w:cs="Times New Roman"/>
          <w:color w:val="auto"/>
          <w:sz w:val="24"/>
          <w:szCs w:val="24"/>
        </w:rPr>
        <w:t xml:space="preserve"> ili razloge poništenja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68385B" w:rsidP="46F91780" w:rsidRDefault="0068385B" w14:paraId="3A6D6CB3" w14:textId="77777777">
      <w:pPr>
        <w:pStyle w:val="Odlomakpopisa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425956" w:rsidP="46F91780" w:rsidRDefault="0068385B" w14:paraId="6B71283F" w14:textId="63927863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68385B">
        <w:rPr>
          <w:rFonts w:ascii="Times New Roman" w:hAnsi="Times New Roman" w:cs="Times New Roman"/>
          <w:color w:val="auto"/>
          <w:sz w:val="24"/>
          <w:szCs w:val="24"/>
        </w:rPr>
        <w:t xml:space="preserve">Prigovor u odnosu na sadržaj poziva na nadmetanje </w:t>
      </w:r>
      <w:r w:rsidRPr="46F91780" w:rsidR="00F96D04">
        <w:rPr>
          <w:rFonts w:ascii="Times New Roman" w:hAnsi="Times New Roman" w:cs="Times New Roman"/>
          <w:color w:val="auto"/>
          <w:sz w:val="24"/>
          <w:szCs w:val="24"/>
        </w:rPr>
        <w:t xml:space="preserve">ne </w:t>
      </w:r>
      <w:r w:rsidRPr="46F91780" w:rsidR="0068385B">
        <w:rPr>
          <w:rFonts w:ascii="Times New Roman" w:hAnsi="Times New Roman" w:cs="Times New Roman"/>
          <w:color w:val="auto"/>
          <w:sz w:val="24"/>
          <w:szCs w:val="24"/>
        </w:rPr>
        <w:t xml:space="preserve">može izjaviti gospodarski subjekt koji za vrijeme roka za dostavu ponuda </w:t>
      </w:r>
      <w:r w:rsidRPr="46F91780" w:rsidR="00F96D04">
        <w:rPr>
          <w:rFonts w:ascii="Times New Roman" w:hAnsi="Times New Roman" w:cs="Times New Roman"/>
          <w:color w:val="auto"/>
          <w:sz w:val="24"/>
          <w:szCs w:val="24"/>
        </w:rPr>
        <w:t xml:space="preserve">nije </w:t>
      </w:r>
      <w:r w:rsidRPr="46F91780" w:rsidR="0068385B">
        <w:rPr>
          <w:rFonts w:ascii="Times New Roman" w:hAnsi="Times New Roman" w:eastAsia="Times New Roman" w:cs="Times New Roman"/>
          <w:color w:val="auto"/>
          <w:sz w:val="24"/>
          <w:szCs w:val="24"/>
        </w:rPr>
        <w:t>zahtijevao dodatne informacije, objašnjenja ili izmjene u vezi s</w:t>
      </w:r>
      <w:r w:rsidRPr="46F91780" w:rsidR="006838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6C3FE0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46F91780" w:rsidR="0068385B">
        <w:rPr>
          <w:rFonts w:ascii="Times New Roman" w:hAnsi="Times New Roman" w:cs="Times New Roman"/>
          <w:color w:val="auto"/>
          <w:sz w:val="24"/>
          <w:szCs w:val="24"/>
        </w:rPr>
        <w:t>ozivom putem EOJN RH.</w:t>
      </w:r>
    </w:p>
    <w:p w:rsidRPr="003D3062" w:rsidR="00061689" w:rsidP="46F91780" w:rsidRDefault="00061689" w14:paraId="593CD1FE" w14:textId="7777777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22384C" w:rsidP="46F91780" w:rsidRDefault="00061689" w14:paraId="4C1CA30A" w14:textId="712567B3">
      <w:pPr>
        <w:pStyle w:val="Odlomakpopisa"/>
        <w:numPr>
          <w:ilvl w:val="0"/>
          <w:numId w:val="30"/>
        </w:numPr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061689">
        <w:rPr>
          <w:rFonts w:ascii="Times New Roman" w:hAnsi="Times New Roman" w:cs="Times New Roman"/>
          <w:color w:val="auto"/>
          <w:sz w:val="24"/>
          <w:szCs w:val="24"/>
        </w:rPr>
        <w:t xml:space="preserve">Osoba koja sudjeluje u odlučivanju o prigovoru i predlaže 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Ravnatelju</w:t>
      </w:r>
      <w:r w:rsidRPr="46F91780" w:rsidR="00061689">
        <w:rPr>
          <w:rFonts w:ascii="Times New Roman" w:hAnsi="Times New Roman" w:cs="Times New Roman"/>
          <w:color w:val="auto"/>
          <w:sz w:val="24"/>
          <w:szCs w:val="24"/>
        </w:rPr>
        <w:t xml:space="preserve"> tekst odluke o prigovoru </w:t>
      </w:r>
      <w:r w:rsidRPr="46F91780" w:rsidR="0022384C">
        <w:rPr>
          <w:rFonts w:ascii="Times New Roman" w:hAnsi="Times New Roman" w:cs="Times New Roman"/>
          <w:color w:val="auto"/>
          <w:sz w:val="24"/>
          <w:szCs w:val="24"/>
        </w:rPr>
        <w:t>ne smije biti osoba koja je sudjelovala u pripremi ili provedbi postupka jednostavne nabave na koji se prigovor odnosi</w:t>
      </w:r>
      <w:r w:rsidRPr="46F91780" w:rsidR="002730FA">
        <w:rPr>
          <w:rFonts w:ascii="Times New Roman" w:hAnsi="Times New Roman" w:cs="Times New Roman"/>
          <w:color w:val="auto"/>
          <w:sz w:val="24"/>
          <w:szCs w:val="24"/>
        </w:rPr>
        <w:t>, a određuje ju Ravnatelj.</w:t>
      </w:r>
    </w:p>
    <w:p w:rsidRPr="003D3062" w:rsidR="00D921DB" w:rsidP="46F91780" w:rsidRDefault="00D921DB" w14:paraId="53784E42" w14:textId="7E434C4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D921DB" w:rsidP="46F91780" w:rsidRDefault="00D921DB" w14:paraId="2C525707" w14:textId="77777777">
      <w:pPr>
        <w:pStyle w:val="Odlomakpopisa"/>
        <w:numPr>
          <w:ilvl w:val="0"/>
          <w:numId w:val="30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Prigovor sadrži: </w:t>
      </w:r>
    </w:p>
    <w:p w:rsidRPr="003D3062" w:rsidR="00F64533" w:rsidP="46F91780" w:rsidRDefault="00F64533" w14:paraId="75EDC850" w14:textId="4CB088CA">
      <w:pPr>
        <w:pStyle w:val="Odlomakpopisa"/>
        <w:spacing w:before="40" w:after="40"/>
        <w:jc w:val="both"/>
        <w:rPr>
          <w:rFonts w:ascii="Times New Roman" w:hAnsi="Times New Roman" w:eastAsia="Times New Roman" w:cs="Times New Roman"/>
          <w:strike w:val="1"/>
          <w:color w:val="auto"/>
          <w:sz w:val="24"/>
          <w:szCs w:val="24"/>
        </w:rPr>
      </w:pPr>
      <w:r w:rsidRPr="46F91780" w:rsidR="00F6453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1. podatke o podnositelju prigovora (naziv ili osobno ime, OIB ili odgovarajući identifikacijski broj, adresa sjedišta ili prebivališta, </w:t>
      </w:r>
    </w:p>
    <w:p w:rsidRPr="003D3062" w:rsidR="00F64533" w:rsidP="46F91780" w:rsidRDefault="00D7495F" w14:paraId="3D66FC81" w14:textId="3978B652">
      <w:pPr>
        <w:pStyle w:val="Odlomakpopisa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D7495F">
        <w:rPr>
          <w:rFonts w:ascii="Times New Roman" w:hAnsi="Times New Roman" w:eastAsia="Times New Roman" w:cs="Times New Roman"/>
          <w:color w:val="auto"/>
          <w:sz w:val="24"/>
          <w:szCs w:val="24"/>
        </w:rPr>
        <w:t>2</w:t>
      </w:r>
      <w:r w:rsidRPr="46F91780" w:rsidR="00F64533">
        <w:rPr>
          <w:rFonts w:ascii="Times New Roman" w:hAnsi="Times New Roman" w:eastAsia="Times New Roman" w:cs="Times New Roman"/>
          <w:color w:val="auto"/>
          <w:sz w:val="24"/>
          <w:szCs w:val="24"/>
        </w:rPr>
        <w:t>. predmet prigovora,</w:t>
      </w:r>
    </w:p>
    <w:p w:rsidRPr="003D3062" w:rsidR="00F64533" w:rsidP="46F91780" w:rsidRDefault="00D7495F" w14:paraId="7B860D39" w14:textId="36FC6AE5">
      <w:pPr>
        <w:pStyle w:val="Odlomakpopisa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D7495F">
        <w:rPr>
          <w:rFonts w:ascii="Times New Roman" w:hAnsi="Times New Roman" w:eastAsia="Times New Roman" w:cs="Times New Roman"/>
          <w:color w:val="auto"/>
          <w:sz w:val="24"/>
          <w:szCs w:val="24"/>
        </w:rPr>
        <w:t>3</w:t>
      </w:r>
      <w:r w:rsidRPr="46F91780" w:rsidR="00F64533">
        <w:rPr>
          <w:rFonts w:ascii="Times New Roman" w:hAnsi="Times New Roman" w:eastAsia="Times New Roman" w:cs="Times New Roman"/>
          <w:color w:val="auto"/>
          <w:sz w:val="24"/>
          <w:szCs w:val="24"/>
        </w:rPr>
        <w:t>. broj objave</w:t>
      </w:r>
      <w:r w:rsidRPr="46F91780" w:rsidR="00D7495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jednostavne nabave</w:t>
      </w:r>
      <w:r w:rsidRPr="46F91780" w:rsidR="00F64533">
        <w:rPr>
          <w:rFonts w:ascii="Times New Roman" w:hAnsi="Times New Roman" w:eastAsia="Times New Roman" w:cs="Times New Roman"/>
          <w:color w:val="auto"/>
          <w:sz w:val="24"/>
          <w:szCs w:val="24"/>
        </w:rPr>
        <w:t>,</w:t>
      </w:r>
    </w:p>
    <w:p w:rsidRPr="003D3062" w:rsidR="00F64533" w:rsidP="46F91780" w:rsidRDefault="00D7495F" w14:paraId="2005CCD5" w14:textId="14D0A270">
      <w:pPr>
        <w:pStyle w:val="Odlomakpopisa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D7495F">
        <w:rPr>
          <w:rFonts w:ascii="Times New Roman" w:hAnsi="Times New Roman" w:eastAsia="Times New Roman" w:cs="Times New Roman"/>
          <w:color w:val="auto"/>
          <w:sz w:val="24"/>
          <w:szCs w:val="24"/>
        </w:rPr>
        <w:t>4</w:t>
      </w:r>
      <w:r w:rsidRPr="46F91780" w:rsidR="00F64533">
        <w:rPr>
          <w:rFonts w:ascii="Times New Roman" w:hAnsi="Times New Roman" w:eastAsia="Times New Roman" w:cs="Times New Roman"/>
          <w:color w:val="auto"/>
          <w:sz w:val="24"/>
          <w:szCs w:val="24"/>
        </w:rPr>
        <w:t>. opis nepravilnosti i obrazloženje,</w:t>
      </w:r>
    </w:p>
    <w:p w:rsidRPr="003D3062" w:rsidR="00F64533" w:rsidP="46F91780" w:rsidRDefault="00D7495F" w14:paraId="3D478F78" w14:textId="38EEB221">
      <w:pPr>
        <w:pStyle w:val="Odlomakpopisa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D7495F">
        <w:rPr>
          <w:rFonts w:ascii="Times New Roman" w:hAnsi="Times New Roman" w:eastAsia="Times New Roman" w:cs="Times New Roman"/>
          <w:color w:val="auto"/>
          <w:sz w:val="24"/>
          <w:szCs w:val="24"/>
        </w:rPr>
        <w:t>5</w:t>
      </w:r>
      <w:r w:rsidRPr="46F91780" w:rsidR="00F64533">
        <w:rPr>
          <w:rFonts w:ascii="Times New Roman" w:hAnsi="Times New Roman" w:eastAsia="Times New Roman" w:cs="Times New Roman"/>
          <w:color w:val="auto"/>
          <w:sz w:val="24"/>
          <w:szCs w:val="24"/>
        </w:rPr>
        <w:t>. dokaze</w:t>
      </w:r>
      <w:r w:rsidRPr="46F91780" w:rsidR="00D7495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ukoliko je primjenjivo,</w:t>
      </w:r>
    </w:p>
    <w:p w:rsidRPr="003D3062" w:rsidR="00D921DB" w:rsidP="46F91780" w:rsidRDefault="00D7495F" w14:paraId="610C1923" w14:textId="6CB5F4C2">
      <w:pPr>
        <w:pStyle w:val="Odlomakpopisa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6F91780" w:rsidR="00D7495F">
        <w:rPr>
          <w:rFonts w:ascii="Times New Roman" w:hAnsi="Times New Roman" w:eastAsia="Times New Roman" w:cs="Times New Roman"/>
          <w:color w:val="auto"/>
          <w:sz w:val="24"/>
          <w:szCs w:val="24"/>
        </w:rPr>
        <w:t>6</w:t>
      </w:r>
      <w:r w:rsidRPr="46F91780" w:rsidR="00F6453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 zahtjev </w:t>
      </w:r>
    </w:p>
    <w:p w:rsidRPr="003D3062" w:rsidR="00716DF4" w:rsidP="46F91780" w:rsidRDefault="00716DF4" w14:paraId="6FF752C0" w14:textId="77777777">
      <w:pPr>
        <w:pStyle w:val="Odlomakpopisa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Pr="003D3062" w:rsidR="00D921DB" w:rsidP="46F91780" w:rsidRDefault="00D921DB" w14:paraId="23B60717" w14:textId="28449676">
      <w:pPr>
        <w:pStyle w:val="Odlomakpopisa"/>
        <w:numPr>
          <w:ilvl w:val="0"/>
          <w:numId w:val="30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Prigovor </w:t>
      </w:r>
      <w:r w:rsidRPr="46F91780" w:rsidR="00EA5C09">
        <w:rPr>
          <w:rFonts w:ascii="Times New Roman" w:hAnsi="Times New Roman" w:cs="Times New Roman"/>
          <w:color w:val="auto"/>
          <w:sz w:val="24"/>
          <w:szCs w:val="24"/>
        </w:rPr>
        <w:t>odgađa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 sklapanje ugovora</w:t>
      </w:r>
      <w:r w:rsidRPr="46F91780" w:rsidR="00425A6D">
        <w:rPr>
          <w:rFonts w:ascii="Times New Roman" w:hAnsi="Times New Roman" w:cs="Times New Roman"/>
          <w:color w:val="auto"/>
          <w:sz w:val="24"/>
          <w:szCs w:val="24"/>
        </w:rPr>
        <w:t xml:space="preserve"> ili </w:t>
      </w:r>
      <w:r w:rsidRPr="46F91780" w:rsidR="002730FA">
        <w:rPr>
          <w:rFonts w:ascii="Times New Roman" w:hAnsi="Times New Roman" w:cs="Times New Roman"/>
          <w:color w:val="auto"/>
          <w:sz w:val="24"/>
          <w:szCs w:val="24"/>
        </w:rPr>
        <w:t>izdavanje</w:t>
      </w:r>
      <w:r w:rsidRPr="46F91780" w:rsidR="00425A6D">
        <w:rPr>
          <w:rFonts w:ascii="Times New Roman" w:hAnsi="Times New Roman" w:cs="Times New Roman"/>
          <w:color w:val="auto"/>
          <w:sz w:val="24"/>
          <w:szCs w:val="24"/>
        </w:rPr>
        <w:t xml:space="preserve"> narudžbenice</w:t>
      </w:r>
      <w:r w:rsidRPr="46F91780" w:rsidR="00F25F4D">
        <w:rPr>
          <w:rFonts w:ascii="Times New Roman" w:hAnsi="Times New Roman" w:cs="Times New Roman"/>
          <w:color w:val="auto"/>
          <w:sz w:val="24"/>
          <w:szCs w:val="24"/>
        </w:rPr>
        <w:t xml:space="preserve">, a </w:t>
      </w:r>
      <w:r w:rsidRPr="46F91780" w:rsidR="00E50267">
        <w:rPr>
          <w:rFonts w:ascii="Times New Roman" w:hAnsi="Times New Roman" w:cs="Times New Roman"/>
          <w:color w:val="auto"/>
          <w:sz w:val="24"/>
          <w:szCs w:val="24"/>
        </w:rPr>
        <w:t xml:space="preserve">Ravnatelj je 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obvezan odlučiti o prigovoru u roku od </w:t>
      </w:r>
      <w:r w:rsidRPr="46F91780" w:rsidR="008101A7">
        <w:rPr>
          <w:rFonts w:ascii="Times New Roman" w:hAnsi="Times New Roman" w:cs="Times New Roman"/>
          <w:color w:val="auto"/>
          <w:sz w:val="24"/>
          <w:szCs w:val="24"/>
        </w:rPr>
        <w:t xml:space="preserve">najdulje </w:t>
      </w:r>
      <w:r w:rsidRPr="46F91780" w:rsidR="00F25F4D">
        <w:rPr>
          <w:rFonts w:ascii="Times New Roman" w:hAnsi="Times New Roman" w:cs="Times New Roman"/>
          <w:color w:val="auto"/>
          <w:sz w:val="24"/>
          <w:szCs w:val="24"/>
        </w:rPr>
        <w:t xml:space="preserve">pet 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46F91780" w:rsidR="00F25F4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46F91780" w:rsidR="008101A7">
        <w:rPr>
          <w:rFonts w:ascii="Times New Roman" w:hAnsi="Times New Roman" w:cs="Times New Roman"/>
          <w:color w:val="auto"/>
          <w:sz w:val="24"/>
          <w:szCs w:val="24"/>
        </w:rPr>
        <w:t xml:space="preserve">radnih </w:t>
      </w:r>
      <w:r w:rsidRPr="46F91780" w:rsidR="00D921DB">
        <w:rPr>
          <w:rFonts w:ascii="Times New Roman" w:hAnsi="Times New Roman" w:cs="Times New Roman"/>
          <w:color w:val="auto"/>
          <w:sz w:val="24"/>
          <w:szCs w:val="24"/>
        </w:rPr>
        <w:t>dana od primitka prigovora</w:t>
      </w:r>
      <w:r w:rsidRPr="46F91780" w:rsidR="00FC6B1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B93261" w:rsidP="46F91780" w:rsidRDefault="00B93261" w14:paraId="734B5019" w14:textId="77777777">
      <w:pPr>
        <w:pStyle w:val="Odlomakpopisa"/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570BCC" w:rsidP="00570BCC" w:rsidRDefault="00425956" w14:paraId="22FE83F4" w14:textId="2032D517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auto"/>
        </w:rPr>
      </w:pPr>
      <w:r w:rsidRPr="003D3062">
        <w:rPr>
          <w:rFonts w:ascii="Times New Roman" w:hAnsi="Times New Roman" w:cs="Times New Roman"/>
          <w:color w:val="auto"/>
        </w:rPr>
        <w:t xml:space="preserve">U postupku odlučivanja o prigovoru </w:t>
      </w:r>
      <w:r w:rsidRPr="003D3062" w:rsidR="003D3062">
        <w:rPr>
          <w:rFonts w:ascii="Times New Roman" w:hAnsi="Times New Roman" w:cs="Times New Roman"/>
          <w:color w:val="auto"/>
        </w:rPr>
        <w:t xml:space="preserve">Ravnatelj </w:t>
      </w:r>
      <w:r w:rsidRPr="003D3062" w:rsidR="00570BCC">
        <w:rPr>
          <w:rFonts w:ascii="Times New Roman" w:hAnsi="Times New Roman" w:cs="Times New Roman"/>
          <w:color w:val="auto"/>
        </w:rPr>
        <w:t xml:space="preserve">može: </w:t>
      </w:r>
    </w:p>
    <w:p w:rsidRPr="003D3062" w:rsidR="00570BCC" w:rsidP="00570BCC" w:rsidRDefault="00570BCC" w14:paraId="1DF299C1" w14:textId="0996D6E5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r w:rsidRPr="003D3062">
        <w:rPr>
          <w:rFonts w:ascii="Times New Roman" w:hAnsi="Times New Roman" w:cs="Times New Roman"/>
          <w:color w:val="auto"/>
        </w:rPr>
        <w:t xml:space="preserve">obustaviti postupak po izjavljenom prigovoru, ako gospodarski subjekt koji je izjavio prigovor odustane od prigovora, </w:t>
      </w:r>
    </w:p>
    <w:p w:rsidRPr="003D3062" w:rsidR="00570BCC" w:rsidP="00570BCC" w:rsidRDefault="00570BCC" w14:paraId="7F0153FB" w14:textId="7A5E948F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r w:rsidRPr="003D3062">
        <w:rPr>
          <w:rFonts w:ascii="Times New Roman" w:hAnsi="Times New Roman" w:cs="Times New Roman"/>
          <w:color w:val="auto"/>
        </w:rPr>
        <w:t>odbaciti prigovor koji nepravodoban</w:t>
      </w:r>
      <w:r w:rsidRPr="003D3062" w:rsidR="00B93261">
        <w:rPr>
          <w:rFonts w:ascii="Times New Roman" w:hAnsi="Times New Roman" w:cs="Times New Roman"/>
          <w:color w:val="auto"/>
        </w:rPr>
        <w:t xml:space="preserve"> </w:t>
      </w:r>
    </w:p>
    <w:p w:rsidRPr="003D3062" w:rsidR="00570BCC" w:rsidP="00570BCC" w:rsidRDefault="00570BCC" w14:paraId="14A85F75" w14:textId="3DCD3F23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r w:rsidRPr="003D3062">
        <w:rPr>
          <w:rFonts w:ascii="Times New Roman" w:hAnsi="Times New Roman" w:cs="Times New Roman"/>
          <w:color w:val="auto"/>
        </w:rPr>
        <w:t xml:space="preserve">odbiti prigovor kao neosnovan, </w:t>
      </w:r>
    </w:p>
    <w:p w:rsidRPr="003D3062" w:rsidR="00570BCC" w:rsidP="00D66A62" w:rsidRDefault="00570BCC" w14:paraId="02844E62" w14:textId="0FF46380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</w:rPr>
      </w:pPr>
      <w:r w:rsidRPr="003D3062">
        <w:rPr>
          <w:rFonts w:ascii="Times New Roman" w:hAnsi="Times New Roman" w:cs="Times New Roman"/>
          <w:color w:val="auto"/>
        </w:rPr>
        <w:t>usvojiti prigovor te poništiti odluku o odabiru</w:t>
      </w:r>
      <w:r w:rsidRPr="003D3062" w:rsidR="002730FA">
        <w:rPr>
          <w:rFonts w:ascii="Times New Roman" w:hAnsi="Times New Roman" w:cs="Times New Roman"/>
          <w:color w:val="auto"/>
        </w:rPr>
        <w:t xml:space="preserve"> ili poništenju</w:t>
      </w:r>
      <w:r w:rsidRPr="003D3062">
        <w:rPr>
          <w:rFonts w:ascii="Times New Roman" w:hAnsi="Times New Roman" w:cs="Times New Roman"/>
          <w:color w:val="auto"/>
        </w:rPr>
        <w:t>, nakon čega će se provesti ponovni postupak pregleda i ocjene ponuda i donijeti nova odluka o odabiru</w:t>
      </w:r>
      <w:r w:rsidRPr="003D3062" w:rsidR="00B93261">
        <w:rPr>
          <w:rFonts w:ascii="Times New Roman" w:hAnsi="Times New Roman" w:cs="Times New Roman"/>
          <w:color w:val="auto"/>
        </w:rPr>
        <w:t xml:space="preserve"> ili </w:t>
      </w:r>
      <w:r w:rsidRPr="003D3062" w:rsidR="002730FA">
        <w:rPr>
          <w:rFonts w:ascii="Times New Roman" w:hAnsi="Times New Roman" w:cs="Times New Roman"/>
          <w:color w:val="auto"/>
        </w:rPr>
        <w:t>poništenju.</w:t>
      </w:r>
      <w:r w:rsidRPr="003D3062">
        <w:rPr>
          <w:rFonts w:ascii="Times New Roman" w:hAnsi="Times New Roman" w:cs="Times New Roman"/>
          <w:color w:val="auto"/>
        </w:rPr>
        <w:t xml:space="preserve"> </w:t>
      </w:r>
    </w:p>
    <w:p w:rsidRPr="003D3062" w:rsidR="00D66A62" w:rsidP="00D66A62" w:rsidRDefault="00D66A62" w14:paraId="4702FE9C" w14:textId="77777777">
      <w:pPr>
        <w:pStyle w:val="Default"/>
        <w:ind w:left="1080"/>
        <w:rPr>
          <w:rFonts w:ascii="Times New Roman" w:hAnsi="Times New Roman" w:cs="Times New Roman"/>
          <w:color w:val="auto"/>
        </w:rPr>
      </w:pPr>
    </w:p>
    <w:p w:rsidRPr="00CB4D2D" w:rsidR="00CB4D2D" w:rsidP="46F91780" w:rsidRDefault="00CB4D2D" w14:paraId="6A3A9FB5" w14:textId="592419A9">
      <w:pPr>
        <w:pStyle w:val="Odlomakpopisa"/>
        <w:numPr>
          <w:ilvl w:val="0"/>
          <w:numId w:val="30"/>
        </w:numPr>
        <w:spacing w:before="40" w:after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425A6D">
        <w:rPr>
          <w:rFonts w:ascii="Times New Roman" w:hAnsi="Times New Roman" w:cs="Times New Roman"/>
          <w:color w:val="auto"/>
          <w:sz w:val="24"/>
          <w:szCs w:val="24"/>
        </w:rPr>
        <w:t>Podnositelju prigovora ne pripada pravo na naknadu troškova u odnosu na izjavljivanje prigovora.</w:t>
      </w:r>
    </w:p>
    <w:p w:rsidRPr="00CB4D2D" w:rsidR="00CB4D2D" w:rsidP="46F91780" w:rsidRDefault="00CB4D2D" w14:paraId="2C4997D5" w14:textId="161DE27D">
      <w:pPr>
        <w:pStyle w:val="Odlomakpopisa"/>
        <w:spacing w:before="40" w:after="4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CB4D2D" w:rsidR="00CB4D2D" w:rsidP="46F91780" w:rsidRDefault="00CB4D2D" w14:paraId="28D9107E" w14:textId="2304AD53">
      <w:pPr>
        <w:pStyle w:val="Normal"/>
        <w:spacing w:before="40" w:after="40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CB4D2D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46F91780" w:rsidR="00CB4D2D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46F91780" w:rsidR="00CB4D2D">
        <w:rPr>
          <w:rFonts w:ascii="Times New Roman" w:hAnsi="Times New Roman" w:cs="Times New Roman"/>
          <w:color w:val="auto"/>
          <w:sz w:val="24"/>
          <w:szCs w:val="24"/>
        </w:rPr>
        <w:t>) Odluka po prigovoru je konačna u postupku jednostavne nabave.</w:t>
      </w:r>
    </w:p>
    <w:p w:rsidR="00264A23" w:rsidP="46F91780" w:rsidRDefault="00264A23" w14:paraId="41139C0E" w14:textId="5F821FC2">
      <w:pPr>
        <w:spacing w:before="40" w:after="40"/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</w:p>
    <w:p w:rsidRPr="003D3062" w:rsidR="00D921DB" w:rsidP="46F91780" w:rsidRDefault="00275789" w14:paraId="2C747DF5" w14:textId="224A238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275789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PRIJELAZNE I ZAVRŠNE ODREDBE</w:t>
      </w:r>
    </w:p>
    <w:p w:rsidRPr="003D3062" w:rsidR="00275789" w:rsidP="46F91780" w:rsidRDefault="00275789" w14:paraId="270EAE0E" w14:textId="77777777">
      <w:pPr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D66A62" w:rsidP="46F91780" w:rsidRDefault="00275789" w14:paraId="15F2E938" w14:textId="32F7F3D5">
      <w:pPr>
        <w:ind w:left="36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46F91780" w:rsidR="00275789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Članak 1</w:t>
      </w:r>
      <w:r w:rsidRPr="46F91780" w:rsidR="003E11AD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9</w:t>
      </w:r>
      <w:r w:rsidRPr="46F91780" w:rsidR="00275789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.</w:t>
      </w:r>
    </w:p>
    <w:p w:rsidRPr="00CB4D2D" w:rsidR="00CB4D2D" w:rsidP="46F91780" w:rsidRDefault="00CB4D2D" w14:paraId="55293190" w14:textId="2CBD5DD6">
      <w:pPr>
        <w:pStyle w:val="Default"/>
        <w:numPr>
          <w:ilvl w:val="0"/>
          <w:numId w:val="51"/>
        </w:numPr>
        <w:jc w:val="both"/>
        <w:rPr>
          <w:rFonts w:ascii="Times New Roman" w:hAnsi="Times New Roman" w:cs="Times New Roman"/>
          <w:color w:val="auto"/>
        </w:rPr>
      </w:pPr>
      <w:r w:rsidRPr="46F91780" w:rsidR="132138EA">
        <w:rPr>
          <w:rFonts w:ascii="Times New Roman" w:hAnsi="Times New Roman" w:cs="Times New Roman"/>
          <w:color w:val="auto"/>
        </w:rPr>
        <w:t xml:space="preserve"> </w:t>
      </w:r>
      <w:r w:rsidRPr="46F91780" w:rsidR="00CB4D2D">
        <w:rPr>
          <w:rFonts w:ascii="Times New Roman" w:hAnsi="Times New Roman" w:cs="Times New Roman"/>
          <w:color w:val="auto"/>
        </w:rPr>
        <w:t>Naručitelj može, kada to smatra opravdanim zbog prirode ili složenosti predmeta nabave, primijeniti pojedine odredbe Zakona o javnoj nabavi i na postupke jednostavne nabave.</w:t>
      </w:r>
    </w:p>
    <w:p w:rsidR="46F91780" w:rsidP="46F91780" w:rsidRDefault="46F91780" w14:paraId="082B3F98" w14:textId="48AEF8D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Pr="003D3062" w:rsidR="00D66A62" w:rsidP="46F91780" w:rsidRDefault="00D66A62" w14:paraId="1ECBFD8C" w14:textId="2FB31CDA">
      <w:pPr>
        <w:pStyle w:val="Default"/>
        <w:numPr>
          <w:ilvl w:val="0"/>
          <w:numId w:val="51"/>
        </w:numPr>
        <w:jc w:val="both"/>
        <w:rPr>
          <w:rFonts w:ascii="Times New Roman" w:hAnsi="Times New Roman" w:cs="Times New Roman"/>
          <w:color w:val="auto"/>
        </w:rPr>
      </w:pPr>
      <w:r w:rsidRPr="46F91780" w:rsidR="59C6DAD0">
        <w:rPr>
          <w:rFonts w:ascii="Times New Roman" w:hAnsi="Times New Roman" w:cs="Times New Roman"/>
          <w:color w:val="auto"/>
        </w:rPr>
        <w:t xml:space="preserve"> </w:t>
      </w:r>
      <w:r w:rsidRPr="46F91780" w:rsidR="00CB4D2D">
        <w:rPr>
          <w:rFonts w:ascii="Times New Roman" w:hAnsi="Times New Roman" w:cs="Times New Roman"/>
          <w:color w:val="auto"/>
        </w:rPr>
        <w:t>Postupci jednostavne nabave započeti prije stupanja na snagu ovoga Pravilnika dovršit će se prema odredbama pravilnika koji je bio na snazi u vrijeme pokretanja postupka.</w:t>
      </w:r>
    </w:p>
    <w:p w:rsidRPr="003D3062" w:rsidR="00D66A62" w:rsidP="46F91780" w:rsidRDefault="00D66A62" w14:paraId="71EEE8F0" w14:textId="2F29CAFD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Pr="003D3062" w:rsidR="00D66A62" w:rsidP="46F91780" w:rsidRDefault="00D66A62" w14:paraId="22E9C19E" w14:textId="0374084E">
      <w:pPr>
        <w:pStyle w:val="Default"/>
        <w:numPr>
          <w:ilvl w:val="0"/>
          <w:numId w:val="51"/>
        </w:numPr>
        <w:jc w:val="both"/>
        <w:rPr>
          <w:rFonts w:ascii="Times New Roman" w:hAnsi="Times New Roman" w:cs="Times New Roman"/>
          <w:color w:val="auto"/>
        </w:rPr>
      </w:pPr>
      <w:r w:rsidRPr="46F91780" w:rsidR="21834FD5">
        <w:rPr>
          <w:rFonts w:ascii="Times New Roman" w:hAnsi="Times New Roman" w:cs="Times New Roman"/>
          <w:color w:val="auto"/>
        </w:rPr>
        <w:t>O</w:t>
      </w:r>
      <w:r w:rsidRPr="46F91780" w:rsidR="00D66A62">
        <w:rPr>
          <w:rFonts w:ascii="Times New Roman" w:hAnsi="Times New Roman" w:cs="Times New Roman"/>
          <w:color w:val="auto"/>
        </w:rPr>
        <w:t>vaj Pravilnik, kao i sve njegove izmjene i dopune, objavljuj</w:t>
      </w:r>
      <w:r w:rsidRPr="46F91780" w:rsidR="00BE256C">
        <w:rPr>
          <w:rFonts w:ascii="Times New Roman" w:hAnsi="Times New Roman" w:cs="Times New Roman"/>
          <w:color w:val="auto"/>
        </w:rPr>
        <w:t>u</w:t>
      </w:r>
      <w:r w:rsidRPr="46F91780" w:rsidR="00D66A62">
        <w:rPr>
          <w:rFonts w:ascii="Times New Roman" w:hAnsi="Times New Roman" w:cs="Times New Roman"/>
          <w:color w:val="auto"/>
        </w:rPr>
        <w:t xml:space="preserve"> se na internetskim stranicama </w:t>
      </w:r>
      <w:r w:rsidRPr="46F91780" w:rsidR="00BE256C">
        <w:rPr>
          <w:rFonts w:ascii="Times New Roman" w:hAnsi="Times New Roman" w:cs="Times New Roman"/>
          <w:color w:val="auto"/>
        </w:rPr>
        <w:t>N</w:t>
      </w:r>
      <w:r w:rsidRPr="46F91780" w:rsidR="00D66A62">
        <w:rPr>
          <w:rFonts w:ascii="Times New Roman" w:hAnsi="Times New Roman" w:cs="Times New Roman"/>
          <w:color w:val="auto"/>
        </w:rPr>
        <w:t xml:space="preserve">aručitelja. </w:t>
      </w:r>
    </w:p>
    <w:p w:rsidR="46F91780" w:rsidP="46F91780" w:rsidRDefault="46F91780" w14:paraId="5618215F" w14:textId="4F0A4FE9">
      <w:pPr>
        <w:pStyle w:val="Default"/>
        <w:ind w:left="708"/>
        <w:rPr>
          <w:rFonts w:ascii="Times New Roman" w:hAnsi="Times New Roman" w:cs="Times New Roman"/>
          <w:color w:val="auto"/>
        </w:rPr>
      </w:pPr>
    </w:p>
    <w:p w:rsidRPr="003D3062" w:rsidR="009005C8" w:rsidP="46F91780" w:rsidRDefault="009005C8" w14:paraId="04A6C468" w14:textId="25785055">
      <w:pPr>
        <w:pStyle w:val="Default"/>
        <w:numPr>
          <w:ilvl w:val="0"/>
          <w:numId w:val="5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D66A62">
        <w:rPr>
          <w:rFonts w:ascii="Times New Roman" w:hAnsi="Times New Roman" w:cs="Times New Roman"/>
          <w:color w:val="auto"/>
        </w:rPr>
        <w:t>Naručitelj ovaj Pravilnik, kao i sve njegove izmjene i dopune,</w:t>
      </w:r>
      <w:r w:rsidRPr="46F91780" w:rsidR="00BE256C">
        <w:rPr>
          <w:rFonts w:ascii="Times New Roman" w:hAnsi="Times New Roman" w:cs="Times New Roman"/>
          <w:color w:val="auto"/>
        </w:rPr>
        <w:t xml:space="preserve"> mor</w:t>
      </w:r>
      <w:r w:rsidRPr="46F91780" w:rsidR="00190833">
        <w:rPr>
          <w:rFonts w:ascii="Times New Roman" w:hAnsi="Times New Roman" w:cs="Times New Roman"/>
          <w:color w:val="auto"/>
        </w:rPr>
        <w:t>a</w:t>
      </w:r>
      <w:r w:rsidRPr="46F91780" w:rsidR="00D66A62">
        <w:rPr>
          <w:rFonts w:ascii="Times New Roman" w:hAnsi="Times New Roman" w:cs="Times New Roman"/>
          <w:color w:val="auto"/>
        </w:rPr>
        <w:t xml:space="preserve"> učiniti dostupnima u Elektroničkom oglasniku javne nabave Republike Hrvatske, sukladno ZJN 2016.</w:t>
      </w:r>
    </w:p>
    <w:p w:rsidRPr="003D3062" w:rsidR="009005C8" w:rsidP="46F91780" w:rsidRDefault="009005C8" w14:paraId="0EFC2D31" w14:textId="4B2D9849">
      <w:pPr>
        <w:pStyle w:val="Defaul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D66A62">
        <w:rPr>
          <w:rFonts w:ascii="Times New Roman" w:hAnsi="Times New Roman" w:cs="Times New Roman"/>
          <w:color w:val="auto"/>
        </w:rPr>
        <w:t xml:space="preserve"> </w:t>
      </w:r>
    </w:p>
    <w:p w:rsidRPr="003D3062" w:rsidR="009005C8" w:rsidP="46F91780" w:rsidRDefault="009005C8" w14:paraId="31F58E65" w14:textId="5C83EE75">
      <w:pPr>
        <w:pStyle w:val="Default"/>
        <w:numPr>
          <w:ilvl w:val="0"/>
          <w:numId w:val="5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275789">
        <w:rPr>
          <w:rFonts w:ascii="Times New Roman" w:hAnsi="Times New Roman" w:cs="Times New Roman"/>
          <w:color w:val="auto"/>
          <w:sz w:val="24"/>
          <w:szCs w:val="24"/>
        </w:rPr>
        <w:t>Potpuna dokumentacija o svakom postupku jednostavne nabave obvezno se čuva najmanje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3D3062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četiri</w:t>
      </w:r>
      <w:r w:rsidRPr="46F91780" w:rsidR="00264A23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(4)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6F91780" w:rsidR="00275789">
        <w:rPr>
          <w:rFonts w:ascii="Times New Roman" w:hAnsi="Times New Roman" w:cs="Times New Roman"/>
          <w:color w:val="auto"/>
          <w:sz w:val="24"/>
          <w:szCs w:val="24"/>
        </w:rPr>
        <w:t>godine od završetka postupka jednostavne nab</w:t>
      </w:r>
      <w:r w:rsidRPr="46F91780" w:rsidR="002730FA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46F91780" w:rsidR="00275789">
        <w:rPr>
          <w:rFonts w:ascii="Times New Roman" w:hAnsi="Times New Roman" w:cs="Times New Roman"/>
          <w:color w:val="auto"/>
          <w:sz w:val="24"/>
          <w:szCs w:val="24"/>
        </w:rPr>
        <w:t>ve</w:t>
      </w:r>
      <w:r w:rsidRPr="46F91780" w:rsidR="7F2E7AE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3D3062" w:rsidR="009005C8" w:rsidP="46F91780" w:rsidRDefault="009005C8" w14:paraId="7D86B2FF" w14:textId="7F83A748">
      <w:pPr>
        <w:pStyle w:val="Default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9005C8" w:rsidP="46F91780" w:rsidRDefault="009005C8" w14:paraId="2F648A71" w14:textId="07415610">
      <w:pPr>
        <w:pStyle w:val="Default"/>
        <w:numPr>
          <w:ilvl w:val="0"/>
          <w:numId w:val="5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Donošenjem ovog Pravilnika prestaje važiti Pravilnik o provedbi postupaka jednostavne nabave u školi KLASA: 011-05/24-01/2 URBROJ: 2182-1-68-01-24-01 od dana 11.srpnja 2024. godine te sve njegove izmjene i dopune.</w:t>
      </w:r>
    </w:p>
    <w:p w:rsidRPr="003D3062" w:rsidR="009005C8" w:rsidP="46F91780" w:rsidRDefault="009005C8" w14:paraId="41E074A3" w14:textId="0CD2BE9D">
      <w:pPr>
        <w:pStyle w:val="Default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9005C8" w:rsidP="46F91780" w:rsidRDefault="009005C8" w14:paraId="28A14EED" w14:textId="61E2978F">
      <w:pPr>
        <w:pStyle w:val="Default"/>
        <w:numPr>
          <w:ilvl w:val="0"/>
          <w:numId w:val="5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9005C8">
        <w:rPr>
          <w:rFonts w:ascii="Times New Roman" w:hAnsi="Times New Roman" w:cs="Times New Roman"/>
          <w:color w:val="auto"/>
          <w:sz w:val="24"/>
          <w:szCs w:val="24"/>
        </w:rPr>
        <w:t xml:space="preserve">Ovaj Pravilnik 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objavit će se na oglasnoj ploči Škole dana  15.7.2026.  godine</w:t>
      </w:r>
      <w:r w:rsidRPr="46F91780" w:rsidR="002730FA">
        <w:rPr>
          <w:rFonts w:ascii="Times New Roman" w:hAnsi="Times New Roman" w:cs="Times New Roman"/>
          <w:color w:val="auto"/>
          <w:sz w:val="24"/>
          <w:szCs w:val="24"/>
        </w:rPr>
        <w:t xml:space="preserve">, a </w:t>
      </w:r>
      <w:r w:rsidRPr="46F91780" w:rsidR="009005C8">
        <w:rPr>
          <w:rFonts w:ascii="Times New Roman" w:hAnsi="Times New Roman" w:cs="Times New Roman"/>
          <w:color w:val="auto"/>
          <w:sz w:val="24"/>
          <w:szCs w:val="24"/>
        </w:rPr>
        <w:t>stupa na snagu 1. rujna 2026.</w:t>
      </w:r>
    </w:p>
    <w:p w:rsidRPr="003D3062" w:rsidR="00C005A7" w:rsidP="46F91780" w:rsidRDefault="00C005A7" w14:paraId="5B331AB0" w14:textId="7777777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F21249" w:rsidP="46F91780" w:rsidRDefault="00F21249" w14:paraId="5AFCDCEF" w14:textId="7777777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C005A7" w:rsidP="46F91780" w:rsidRDefault="00C005A7" w14:paraId="75031892" w14:textId="1C7DB191">
      <w:pPr>
        <w:pStyle w:val="Odlomakpopis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C005A7">
        <w:rPr>
          <w:rFonts w:ascii="Times New Roman" w:hAnsi="Times New Roman" w:cs="Times New Roman"/>
          <w:color w:val="auto"/>
          <w:sz w:val="24"/>
          <w:szCs w:val="24"/>
        </w:rPr>
        <w:t>KLASA:</w:t>
      </w:r>
    </w:p>
    <w:p w:rsidRPr="003D3062" w:rsidR="00C005A7" w:rsidP="46F91780" w:rsidRDefault="00C005A7" w14:paraId="25FE6243" w14:textId="5356B9B6">
      <w:pPr>
        <w:pStyle w:val="Odlomakpopis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C005A7">
        <w:rPr>
          <w:rFonts w:ascii="Times New Roman" w:hAnsi="Times New Roman" w:cs="Times New Roman"/>
          <w:color w:val="auto"/>
          <w:sz w:val="24"/>
          <w:szCs w:val="24"/>
        </w:rPr>
        <w:t>URBROJ:</w:t>
      </w:r>
    </w:p>
    <w:p w:rsidRPr="003D3062" w:rsidR="003D3062" w:rsidP="46F91780" w:rsidRDefault="003D3062" w14:paraId="79B101C3" w14:textId="77777777">
      <w:pPr>
        <w:pStyle w:val="Odlomakpopis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3D3062" w:rsidP="46F91780" w:rsidRDefault="003D3062" w14:paraId="5D4AB793" w14:textId="77777777">
      <w:pPr>
        <w:pStyle w:val="Odlomakpopis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Vrpolju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, 14. 7.2026.</w:t>
      </w:r>
    </w:p>
    <w:p w:rsidRPr="003D3062" w:rsidR="003D3062" w:rsidP="46F91780" w:rsidRDefault="003D3062" w14:paraId="212D1D98" w14:textId="77777777">
      <w:pPr>
        <w:pStyle w:val="Odlomakpopisa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3D3062" w:rsidR="003D3062" w:rsidP="46F91780" w:rsidRDefault="003D3062" w14:paraId="5A1FBEF5" w14:textId="77777777">
      <w:pPr>
        <w:ind w:left="354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Predsjednik Školskog odbora</w:t>
      </w:r>
    </w:p>
    <w:p w:rsidRPr="003D3062" w:rsidR="003D3062" w:rsidP="46F91780" w:rsidRDefault="003D3062" w14:paraId="0EED9918" w14:textId="77777777">
      <w:pPr>
        <w:ind w:left="3540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 xml:space="preserve">Dijana </w:t>
      </w:r>
      <w:r w:rsidRPr="46F91780" w:rsidR="003D3062">
        <w:rPr>
          <w:rFonts w:ascii="Times New Roman" w:hAnsi="Times New Roman" w:cs="Times New Roman"/>
          <w:color w:val="auto"/>
          <w:sz w:val="24"/>
          <w:szCs w:val="24"/>
        </w:rPr>
        <w:t>Radaš</w:t>
      </w:r>
    </w:p>
    <w:p w:rsidRPr="003D3062" w:rsidR="00C005A7" w:rsidP="46F91780" w:rsidRDefault="00F36D02" w14:paraId="02730750" w14:textId="278B2C3E">
      <w:pPr>
        <w:pStyle w:val="Odlomakpopisa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46F91780" w:rsidR="00F36D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sectPr w:rsidRPr="003D3062" w:rsidR="00C005A7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79E" w:rsidP="000E05C1" w:rsidRDefault="00A9279E" w14:paraId="4F9C7A2C" w14:textId="77777777">
      <w:r>
        <w:separator/>
      </w:r>
    </w:p>
  </w:endnote>
  <w:endnote w:type="continuationSeparator" w:id="0">
    <w:p w:rsidR="00A9279E" w:rsidP="000E05C1" w:rsidRDefault="00A9279E" w14:paraId="605819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891095"/>
      <w:docPartObj>
        <w:docPartGallery w:val="Page Numbers (Bottom of Page)"/>
        <w:docPartUnique/>
      </w:docPartObj>
    </w:sdtPr>
    <w:sdtContent>
      <w:p w:rsidR="000E05C1" w:rsidRDefault="000E05C1" w14:paraId="20F4D0BF" w14:textId="705DD7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A21">
          <w:rPr>
            <w:noProof/>
          </w:rPr>
          <w:t>9</w:t>
        </w:r>
        <w:r>
          <w:fldChar w:fldCharType="end"/>
        </w:r>
      </w:p>
    </w:sdtContent>
  </w:sdt>
  <w:p w:rsidR="000E05C1" w:rsidRDefault="000E05C1" w14:paraId="3EBE9F81" w14:textId="77777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79E" w:rsidP="000E05C1" w:rsidRDefault="00A9279E" w14:paraId="1792627B" w14:textId="77777777">
      <w:r>
        <w:separator/>
      </w:r>
    </w:p>
  </w:footnote>
  <w:footnote w:type="continuationSeparator" w:id="0">
    <w:p w:rsidR="00A9279E" w:rsidP="000E05C1" w:rsidRDefault="00A9279E" w14:paraId="490767E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0">
    <w:nsid w:val="653bb6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67dde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5afce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a2186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a43aa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686d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02f96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74f88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8ab2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E37C07"/>
    <w:multiLevelType w:val="hybridMultilevel"/>
    <w:tmpl w:val="87BA84C8"/>
    <w:lvl w:ilvl="0" w:tplc="21D44D00">
      <w:start w:val="20"/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NewRomanPSMT" w:cs="Times New Roman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 w15:restartNumberingAfterBreak="0">
    <w:nsid w:val="0A9B113B"/>
    <w:multiLevelType w:val="hybridMultilevel"/>
    <w:tmpl w:val="11869064"/>
    <w:lvl w:ilvl="0" w:tplc="E2707A6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0CF0"/>
    <w:multiLevelType w:val="hybridMultilevel"/>
    <w:tmpl w:val="0156AC88"/>
    <w:lvl w:ilvl="0" w:tplc="56264F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21D5"/>
    <w:multiLevelType w:val="hybridMultilevel"/>
    <w:tmpl w:val="E7EE2A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26B3"/>
    <w:multiLevelType w:val="hybridMultilevel"/>
    <w:tmpl w:val="E7EE2A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1BA4010"/>
    <w:multiLevelType w:val="hybridMultilevel"/>
    <w:tmpl w:val="5DA858D6"/>
    <w:lvl w:ilvl="0" w:tplc="978442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30FB4"/>
    <w:multiLevelType w:val="hybridMultilevel"/>
    <w:tmpl w:val="BF1E8CEE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00E30"/>
    <w:multiLevelType w:val="hybridMultilevel"/>
    <w:tmpl w:val="F2E608D2"/>
    <w:lvl w:ilvl="0" w:tplc="B8DEAC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E3402"/>
    <w:multiLevelType w:val="hybridMultilevel"/>
    <w:tmpl w:val="9542AC18"/>
    <w:lvl w:ilvl="0" w:tplc="7C66F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64D0E"/>
    <w:multiLevelType w:val="hybridMultilevel"/>
    <w:tmpl w:val="9F3A0DA6"/>
    <w:lvl w:ilvl="0" w:tplc="B2586C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B48FC"/>
    <w:multiLevelType w:val="hybridMultilevel"/>
    <w:tmpl w:val="A2CC04E8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A6800"/>
    <w:multiLevelType w:val="hybridMultilevel"/>
    <w:tmpl w:val="DBF274A6"/>
    <w:lvl w:ilvl="0" w:tplc="E5662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B91FC4"/>
    <w:multiLevelType w:val="hybridMultilevel"/>
    <w:tmpl w:val="D574722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476B4B"/>
    <w:multiLevelType w:val="hybridMultilevel"/>
    <w:tmpl w:val="AF0023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16369"/>
    <w:multiLevelType w:val="hybridMultilevel"/>
    <w:tmpl w:val="F1AAC75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973E6"/>
    <w:multiLevelType w:val="hybridMultilevel"/>
    <w:tmpl w:val="6D9EA970"/>
    <w:lvl w:ilvl="0" w:tplc="D1FC5690">
      <w:start w:val="1"/>
      <w:numFmt w:val="decimal"/>
      <w:lvlText w:val="(%1)"/>
      <w:lvlJc w:val="left"/>
      <w:pPr>
        <w:ind w:left="720" w:hanging="360"/>
      </w:pPr>
      <w:rPr>
        <w:rFonts w:hint="default" w:eastAsia="Times New Roman"/>
        <w:b w:val="0"/>
        <w:b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E566E"/>
    <w:multiLevelType w:val="hybridMultilevel"/>
    <w:tmpl w:val="51242668"/>
    <w:lvl w:ilvl="0" w:tplc="C120869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E1828"/>
    <w:multiLevelType w:val="hybridMultilevel"/>
    <w:tmpl w:val="CCDA82FC"/>
    <w:lvl w:ilvl="0" w:tplc="81447E1A">
      <w:start w:val="1"/>
      <w:numFmt w:val="decimal"/>
      <w:lvlText w:val="(%1)"/>
      <w:lvlJc w:val="left"/>
      <w:pPr>
        <w:ind w:left="720" w:hanging="360"/>
      </w:pPr>
      <w:rPr>
        <w:rFonts w:hint="default" w:eastAsia="Times New Roman"/>
        <w:b w:val="0"/>
        <w:bCs w:val="0"/>
        <w:i w:val="0"/>
        <w:i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007EE"/>
    <w:multiLevelType w:val="hybridMultilevel"/>
    <w:tmpl w:val="232A67B6"/>
    <w:lvl w:ilvl="0" w:tplc="15E0B974">
      <w:start w:val="1"/>
      <w:numFmt w:val="decimal"/>
      <w:lvlText w:val="(%1)"/>
      <w:lvlJc w:val="left"/>
      <w:pPr>
        <w:ind w:left="720" w:hanging="360"/>
      </w:pPr>
      <w:rPr>
        <w:rFonts w:hint="default" w:ascii="Arial" w:hAnsi="Arial" w:eastAsia="Times New Roman" w:cs="Arial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94785"/>
    <w:multiLevelType w:val="hybridMultilevel"/>
    <w:tmpl w:val="BD8A0B4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517C0"/>
    <w:multiLevelType w:val="hybridMultilevel"/>
    <w:tmpl w:val="62AA902A"/>
    <w:lvl w:ilvl="0" w:tplc="4FC21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37A46"/>
    <w:multiLevelType w:val="hybridMultilevel"/>
    <w:tmpl w:val="DDAA6DA0"/>
    <w:lvl w:ilvl="0" w:tplc="799CB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235C3"/>
    <w:multiLevelType w:val="hybridMultilevel"/>
    <w:tmpl w:val="66D2EAF8"/>
    <w:lvl w:ilvl="0" w:tplc="CB4A7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B73403"/>
    <w:multiLevelType w:val="multilevel"/>
    <w:tmpl w:val="057C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0EE74F4"/>
    <w:multiLevelType w:val="hybridMultilevel"/>
    <w:tmpl w:val="9080F4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B4A89"/>
    <w:multiLevelType w:val="hybridMultilevel"/>
    <w:tmpl w:val="7DBC1B9C"/>
    <w:lvl w:ilvl="0" w:tplc="FD682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hAnsi="Arial" w:eastAsia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0C4063"/>
    <w:multiLevelType w:val="hybridMultilevel"/>
    <w:tmpl w:val="D95E8C0E"/>
    <w:lvl w:ilvl="0" w:tplc="64B4C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A2F3D"/>
    <w:multiLevelType w:val="hybridMultilevel"/>
    <w:tmpl w:val="E7E84202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76383"/>
    <w:multiLevelType w:val="hybridMultilevel"/>
    <w:tmpl w:val="E28464DE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5294F"/>
    <w:multiLevelType w:val="hybridMultilevel"/>
    <w:tmpl w:val="EF8C8B2C"/>
    <w:lvl w:ilvl="0" w:tplc="D1FC5690">
      <w:start w:val="1"/>
      <w:numFmt w:val="decimal"/>
      <w:lvlText w:val="(%1)"/>
      <w:lvlJc w:val="left"/>
      <w:pPr>
        <w:ind w:left="1080" w:hanging="360"/>
      </w:pPr>
      <w:rPr>
        <w:rFonts w:hint="default" w:eastAsia="Times New Roman"/>
        <w:b w:val="0"/>
        <w:b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020243"/>
    <w:multiLevelType w:val="hybridMultilevel"/>
    <w:tmpl w:val="26B6933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34D4A"/>
    <w:multiLevelType w:val="hybridMultilevel"/>
    <w:tmpl w:val="87F081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C1449"/>
    <w:multiLevelType w:val="hybridMultilevel"/>
    <w:tmpl w:val="AA12103E"/>
    <w:lvl w:ilvl="0" w:tplc="56264F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71EF0"/>
    <w:multiLevelType w:val="hybridMultilevel"/>
    <w:tmpl w:val="10FC0832"/>
    <w:lvl w:ilvl="0" w:tplc="11EE581E">
      <w:start w:val="1"/>
      <w:numFmt w:val="decimal"/>
      <w:lvlText w:val="(%1)"/>
      <w:lvlJc w:val="left"/>
      <w:pPr>
        <w:ind w:left="1080" w:hanging="360"/>
      </w:pPr>
      <w:rPr>
        <w:rFonts w:hint="default"/>
        <w:color w:val="1A1A1A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8831E4"/>
    <w:multiLevelType w:val="hybridMultilevel"/>
    <w:tmpl w:val="D72080A6"/>
    <w:lvl w:ilvl="0" w:tplc="B2586C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26CA7"/>
    <w:multiLevelType w:val="hybridMultilevel"/>
    <w:tmpl w:val="5F06BC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A65B1"/>
    <w:multiLevelType w:val="hybridMultilevel"/>
    <w:tmpl w:val="58F2AF32"/>
    <w:lvl w:ilvl="0" w:tplc="950ECD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1" w16cid:durableId="1009677616">
    <w:abstractNumId w:val="1"/>
  </w:num>
  <w:num w:numId="2" w16cid:durableId="1637102422">
    <w:abstractNumId w:val="22"/>
  </w:num>
  <w:num w:numId="3" w16cid:durableId="2135633671">
    <w:abstractNumId w:val="17"/>
  </w:num>
  <w:num w:numId="4" w16cid:durableId="1246263887">
    <w:abstractNumId w:val="7"/>
  </w:num>
  <w:num w:numId="5" w16cid:durableId="1962029965">
    <w:abstractNumId w:val="28"/>
  </w:num>
  <w:num w:numId="6" w16cid:durableId="829559478">
    <w:abstractNumId w:val="19"/>
  </w:num>
  <w:num w:numId="7" w16cid:durableId="1256282831">
    <w:abstractNumId w:val="10"/>
  </w:num>
  <w:num w:numId="8" w16cid:durableId="1385637801">
    <w:abstractNumId w:val="29"/>
  </w:num>
  <w:num w:numId="9" w16cid:durableId="511802565">
    <w:abstractNumId w:val="24"/>
  </w:num>
  <w:num w:numId="10" w16cid:durableId="242489910">
    <w:abstractNumId w:val="12"/>
  </w:num>
  <w:num w:numId="11" w16cid:durableId="1754204448">
    <w:abstractNumId w:val="31"/>
  </w:num>
  <w:num w:numId="12" w16cid:durableId="1015812442">
    <w:abstractNumId w:val="8"/>
  </w:num>
  <w:num w:numId="13" w16cid:durableId="1830245199">
    <w:abstractNumId w:val="32"/>
  </w:num>
  <w:num w:numId="14" w16cid:durableId="150871489">
    <w:abstractNumId w:val="18"/>
  </w:num>
  <w:num w:numId="15" w16cid:durableId="482696836">
    <w:abstractNumId w:val="11"/>
  </w:num>
  <w:num w:numId="16" w16cid:durableId="1328629251">
    <w:abstractNumId w:val="38"/>
  </w:num>
  <w:num w:numId="17" w16cid:durableId="1376199079">
    <w:abstractNumId w:val="4"/>
  </w:num>
  <w:num w:numId="18" w16cid:durableId="1818841114">
    <w:abstractNumId w:val="3"/>
  </w:num>
  <w:num w:numId="19" w16cid:durableId="917177647">
    <w:abstractNumId w:val="34"/>
  </w:num>
  <w:num w:numId="20" w16cid:durableId="694237019">
    <w:abstractNumId w:val="39"/>
  </w:num>
  <w:num w:numId="21" w16cid:durableId="1421216261">
    <w:abstractNumId w:val="21"/>
  </w:num>
  <w:num w:numId="22" w16cid:durableId="47341499">
    <w:abstractNumId w:val="15"/>
  </w:num>
  <w:num w:numId="23" w16cid:durableId="863447906">
    <w:abstractNumId w:val="16"/>
  </w:num>
  <w:num w:numId="24" w16cid:durableId="1927954332">
    <w:abstractNumId w:val="36"/>
  </w:num>
  <w:num w:numId="25" w16cid:durableId="1538158663">
    <w:abstractNumId w:val="2"/>
  </w:num>
  <w:num w:numId="26" w16cid:durableId="2135326381">
    <w:abstractNumId w:val="9"/>
  </w:num>
  <w:num w:numId="27" w16cid:durableId="811291552">
    <w:abstractNumId w:val="25"/>
  </w:num>
  <w:num w:numId="28" w16cid:durableId="2016960330">
    <w:abstractNumId w:val="6"/>
  </w:num>
  <w:num w:numId="29" w16cid:durableId="658919867">
    <w:abstractNumId w:val="20"/>
  </w:num>
  <w:num w:numId="30" w16cid:durableId="1222667773">
    <w:abstractNumId w:val="41"/>
  </w:num>
  <w:num w:numId="31" w16cid:durableId="1007093590">
    <w:abstractNumId w:val="30"/>
  </w:num>
  <w:num w:numId="32" w16cid:durableId="1905334696">
    <w:abstractNumId w:val="33"/>
  </w:num>
  <w:num w:numId="33" w16cid:durableId="631912000">
    <w:abstractNumId w:val="27"/>
  </w:num>
  <w:num w:numId="34" w16cid:durableId="1430857123">
    <w:abstractNumId w:val="26"/>
  </w:num>
  <w:num w:numId="35" w16cid:durableId="243148315">
    <w:abstractNumId w:val="5"/>
  </w:num>
  <w:num w:numId="36" w16cid:durableId="446848319">
    <w:abstractNumId w:val="35"/>
  </w:num>
  <w:num w:numId="37" w16cid:durableId="1412923103">
    <w:abstractNumId w:val="13"/>
  </w:num>
  <w:num w:numId="38" w16cid:durableId="1634869009">
    <w:abstractNumId w:val="37"/>
  </w:num>
  <w:num w:numId="39" w16cid:durableId="1710642759">
    <w:abstractNumId w:val="40"/>
  </w:num>
  <w:num w:numId="40" w16cid:durableId="1231580553">
    <w:abstractNumId w:val="14"/>
  </w:num>
  <w:num w:numId="41" w16cid:durableId="773591723">
    <w:abstractNumId w:val="23"/>
  </w:num>
  <w:num w:numId="42" w16cid:durableId="203646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D8"/>
    <w:rsid w:val="00005828"/>
    <w:rsid w:val="00020FED"/>
    <w:rsid w:val="00026CF0"/>
    <w:rsid w:val="000315AA"/>
    <w:rsid w:val="00042221"/>
    <w:rsid w:val="00042A2A"/>
    <w:rsid w:val="00061689"/>
    <w:rsid w:val="000639AF"/>
    <w:rsid w:val="00086873"/>
    <w:rsid w:val="00091E1F"/>
    <w:rsid w:val="00093BBC"/>
    <w:rsid w:val="000A0D84"/>
    <w:rsid w:val="000A4D87"/>
    <w:rsid w:val="000E05C1"/>
    <w:rsid w:val="00104F32"/>
    <w:rsid w:val="00110E8F"/>
    <w:rsid w:val="00121139"/>
    <w:rsid w:val="001276B5"/>
    <w:rsid w:val="00133C8B"/>
    <w:rsid w:val="001577FF"/>
    <w:rsid w:val="00173EBA"/>
    <w:rsid w:val="001847BB"/>
    <w:rsid w:val="00190833"/>
    <w:rsid w:val="001916EC"/>
    <w:rsid w:val="001A0595"/>
    <w:rsid w:val="001C1472"/>
    <w:rsid w:val="001D0561"/>
    <w:rsid w:val="0020344B"/>
    <w:rsid w:val="0020372A"/>
    <w:rsid w:val="00203E58"/>
    <w:rsid w:val="002047ED"/>
    <w:rsid w:val="00211261"/>
    <w:rsid w:val="00214D97"/>
    <w:rsid w:val="00220C9A"/>
    <w:rsid w:val="0022384C"/>
    <w:rsid w:val="002332D8"/>
    <w:rsid w:val="002507C2"/>
    <w:rsid w:val="0025458A"/>
    <w:rsid w:val="002567D0"/>
    <w:rsid w:val="00264A23"/>
    <w:rsid w:val="002730FA"/>
    <w:rsid w:val="00273143"/>
    <w:rsid w:val="00275789"/>
    <w:rsid w:val="00275DD2"/>
    <w:rsid w:val="002A764D"/>
    <w:rsid w:val="002D5C59"/>
    <w:rsid w:val="002F3DEF"/>
    <w:rsid w:val="00300CE5"/>
    <w:rsid w:val="00310149"/>
    <w:rsid w:val="00316A21"/>
    <w:rsid w:val="0034021C"/>
    <w:rsid w:val="003441EA"/>
    <w:rsid w:val="003524FD"/>
    <w:rsid w:val="00352AB9"/>
    <w:rsid w:val="00363B3D"/>
    <w:rsid w:val="00366E87"/>
    <w:rsid w:val="00374758"/>
    <w:rsid w:val="00381FA4"/>
    <w:rsid w:val="003A1DA7"/>
    <w:rsid w:val="003B741B"/>
    <w:rsid w:val="003D20A7"/>
    <w:rsid w:val="003D3062"/>
    <w:rsid w:val="003D3133"/>
    <w:rsid w:val="003D5D65"/>
    <w:rsid w:val="003E11AD"/>
    <w:rsid w:val="00401873"/>
    <w:rsid w:val="00412814"/>
    <w:rsid w:val="00413C19"/>
    <w:rsid w:val="00425956"/>
    <w:rsid w:val="00425A6D"/>
    <w:rsid w:val="00431709"/>
    <w:rsid w:val="00436D91"/>
    <w:rsid w:val="004502BB"/>
    <w:rsid w:val="004614F1"/>
    <w:rsid w:val="00486830"/>
    <w:rsid w:val="004A1094"/>
    <w:rsid w:val="004A2574"/>
    <w:rsid w:val="004B43D8"/>
    <w:rsid w:val="004B4D55"/>
    <w:rsid w:val="004C3FA0"/>
    <w:rsid w:val="004C48DD"/>
    <w:rsid w:val="004C526A"/>
    <w:rsid w:val="004D1220"/>
    <w:rsid w:val="004F0493"/>
    <w:rsid w:val="004F2622"/>
    <w:rsid w:val="004F3DC7"/>
    <w:rsid w:val="00504AEC"/>
    <w:rsid w:val="00505AB7"/>
    <w:rsid w:val="005170A8"/>
    <w:rsid w:val="00570BCC"/>
    <w:rsid w:val="005810B9"/>
    <w:rsid w:val="005927FF"/>
    <w:rsid w:val="00592A81"/>
    <w:rsid w:val="00596596"/>
    <w:rsid w:val="00596A1D"/>
    <w:rsid w:val="005D07C0"/>
    <w:rsid w:val="005E0356"/>
    <w:rsid w:val="00601424"/>
    <w:rsid w:val="00603F91"/>
    <w:rsid w:val="006141E2"/>
    <w:rsid w:val="00642248"/>
    <w:rsid w:val="006460E2"/>
    <w:rsid w:val="0068385B"/>
    <w:rsid w:val="00686251"/>
    <w:rsid w:val="006873A0"/>
    <w:rsid w:val="006A42EF"/>
    <w:rsid w:val="006C246B"/>
    <w:rsid w:val="006C3FE0"/>
    <w:rsid w:val="006C6684"/>
    <w:rsid w:val="006D4DD4"/>
    <w:rsid w:val="006E1891"/>
    <w:rsid w:val="006E5491"/>
    <w:rsid w:val="006E59AE"/>
    <w:rsid w:val="00716DF4"/>
    <w:rsid w:val="00730A0A"/>
    <w:rsid w:val="00756BF3"/>
    <w:rsid w:val="0077437E"/>
    <w:rsid w:val="007C7C6C"/>
    <w:rsid w:val="008101A7"/>
    <w:rsid w:val="00835E13"/>
    <w:rsid w:val="00841020"/>
    <w:rsid w:val="00843C24"/>
    <w:rsid w:val="00847C45"/>
    <w:rsid w:val="00857DC4"/>
    <w:rsid w:val="00860A88"/>
    <w:rsid w:val="008650FC"/>
    <w:rsid w:val="00867E82"/>
    <w:rsid w:val="008760F0"/>
    <w:rsid w:val="008876A6"/>
    <w:rsid w:val="0089253C"/>
    <w:rsid w:val="00894F1D"/>
    <w:rsid w:val="00897EC1"/>
    <w:rsid w:val="008A28CF"/>
    <w:rsid w:val="008A4055"/>
    <w:rsid w:val="008B5681"/>
    <w:rsid w:val="008D060A"/>
    <w:rsid w:val="008D1F0C"/>
    <w:rsid w:val="009005C8"/>
    <w:rsid w:val="009033FC"/>
    <w:rsid w:val="00907631"/>
    <w:rsid w:val="009212BC"/>
    <w:rsid w:val="009219A7"/>
    <w:rsid w:val="009267C7"/>
    <w:rsid w:val="00926DA0"/>
    <w:rsid w:val="009341E6"/>
    <w:rsid w:val="00961D56"/>
    <w:rsid w:val="00965335"/>
    <w:rsid w:val="00970BAD"/>
    <w:rsid w:val="00972677"/>
    <w:rsid w:val="009A15F2"/>
    <w:rsid w:val="009B6138"/>
    <w:rsid w:val="009F1F60"/>
    <w:rsid w:val="00A34CF1"/>
    <w:rsid w:val="00A74371"/>
    <w:rsid w:val="00A76E66"/>
    <w:rsid w:val="00A854D4"/>
    <w:rsid w:val="00A9279E"/>
    <w:rsid w:val="00A942C3"/>
    <w:rsid w:val="00AA3D51"/>
    <w:rsid w:val="00AB38E0"/>
    <w:rsid w:val="00AC0DCE"/>
    <w:rsid w:val="00AE2F05"/>
    <w:rsid w:val="00B15BA7"/>
    <w:rsid w:val="00B34B1B"/>
    <w:rsid w:val="00B41563"/>
    <w:rsid w:val="00B6367C"/>
    <w:rsid w:val="00B84EF6"/>
    <w:rsid w:val="00B90448"/>
    <w:rsid w:val="00B93261"/>
    <w:rsid w:val="00B94653"/>
    <w:rsid w:val="00BE192C"/>
    <w:rsid w:val="00BE256C"/>
    <w:rsid w:val="00C005A7"/>
    <w:rsid w:val="00C11CB8"/>
    <w:rsid w:val="00C15203"/>
    <w:rsid w:val="00C24333"/>
    <w:rsid w:val="00C24F1F"/>
    <w:rsid w:val="00C25319"/>
    <w:rsid w:val="00C4354F"/>
    <w:rsid w:val="00C547CC"/>
    <w:rsid w:val="00C62329"/>
    <w:rsid w:val="00C80D68"/>
    <w:rsid w:val="00C83131"/>
    <w:rsid w:val="00CB4D2D"/>
    <w:rsid w:val="00CC523F"/>
    <w:rsid w:val="00CD7671"/>
    <w:rsid w:val="00CE36D6"/>
    <w:rsid w:val="00CF3803"/>
    <w:rsid w:val="00D05767"/>
    <w:rsid w:val="00D16578"/>
    <w:rsid w:val="00D341AE"/>
    <w:rsid w:val="00D3615C"/>
    <w:rsid w:val="00D66A62"/>
    <w:rsid w:val="00D7495F"/>
    <w:rsid w:val="00D8054F"/>
    <w:rsid w:val="00D83045"/>
    <w:rsid w:val="00D921DB"/>
    <w:rsid w:val="00DC7D06"/>
    <w:rsid w:val="00DD594D"/>
    <w:rsid w:val="00E01B6D"/>
    <w:rsid w:val="00E07E28"/>
    <w:rsid w:val="00E4379C"/>
    <w:rsid w:val="00E50267"/>
    <w:rsid w:val="00E60F29"/>
    <w:rsid w:val="00E94DA6"/>
    <w:rsid w:val="00E9631D"/>
    <w:rsid w:val="00E96323"/>
    <w:rsid w:val="00E96C15"/>
    <w:rsid w:val="00EA5C09"/>
    <w:rsid w:val="00EB153E"/>
    <w:rsid w:val="00ED569D"/>
    <w:rsid w:val="00ED5C0F"/>
    <w:rsid w:val="00F0356F"/>
    <w:rsid w:val="00F15739"/>
    <w:rsid w:val="00F21249"/>
    <w:rsid w:val="00F22E77"/>
    <w:rsid w:val="00F25F4D"/>
    <w:rsid w:val="00F30FAE"/>
    <w:rsid w:val="00F334CF"/>
    <w:rsid w:val="00F36D02"/>
    <w:rsid w:val="00F45CED"/>
    <w:rsid w:val="00F64533"/>
    <w:rsid w:val="00F74E42"/>
    <w:rsid w:val="00F96D04"/>
    <w:rsid w:val="00FC6B11"/>
    <w:rsid w:val="00FD7D88"/>
    <w:rsid w:val="00FF43FF"/>
    <w:rsid w:val="00FF54EF"/>
    <w:rsid w:val="132138EA"/>
    <w:rsid w:val="171D4687"/>
    <w:rsid w:val="1AF2BC73"/>
    <w:rsid w:val="1CA908D2"/>
    <w:rsid w:val="21834FD5"/>
    <w:rsid w:val="22D4438F"/>
    <w:rsid w:val="27F7190A"/>
    <w:rsid w:val="2A8B646B"/>
    <w:rsid w:val="2A990018"/>
    <w:rsid w:val="2FABD7CC"/>
    <w:rsid w:val="3273403A"/>
    <w:rsid w:val="34161D72"/>
    <w:rsid w:val="34CA3629"/>
    <w:rsid w:val="35173307"/>
    <w:rsid w:val="363370E8"/>
    <w:rsid w:val="36F5F93D"/>
    <w:rsid w:val="386F7E9D"/>
    <w:rsid w:val="39291A4D"/>
    <w:rsid w:val="39F1DC91"/>
    <w:rsid w:val="46F91780"/>
    <w:rsid w:val="4ED68E2E"/>
    <w:rsid w:val="5540C04C"/>
    <w:rsid w:val="59C6DAD0"/>
    <w:rsid w:val="5CFA4075"/>
    <w:rsid w:val="5E723510"/>
    <w:rsid w:val="5F4A5196"/>
    <w:rsid w:val="603ECBF4"/>
    <w:rsid w:val="61CA4527"/>
    <w:rsid w:val="62B5D758"/>
    <w:rsid w:val="73903DED"/>
    <w:rsid w:val="73E661A4"/>
    <w:rsid w:val="7993E619"/>
    <w:rsid w:val="7C72B7C9"/>
    <w:rsid w:val="7F2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4EEF"/>
  <w15:chartTrackingRefBased/>
  <w15:docId w15:val="{7C7B1679-7D18-44E0-A50A-B9382DEE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43FF"/>
    <w:pPr>
      <w:suppressAutoHyphens/>
      <w:spacing w:after="0" w:line="240" w:lineRule="auto"/>
    </w:pPr>
    <w:rPr>
      <w:rFonts w:ascii="Arial" w:hAnsi="Arial" w:eastAsia="Arial" w:cs="Arial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32D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32D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233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3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3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3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3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3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2332D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2332D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2332D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2332D8"/>
    <w:rPr>
      <w:rFonts w:eastAsiaTheme="majorEastAsia" w:cstheme="majorBidi"/>
      <w:i/>
      <w:iCs/>
      <w:color w:val="2F5496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2332D8"/>
    <w:rPr>
      <w:rFonts w:eastAsiaTheme="majorEastAsia" w:cstheme="majorBidi"/>
      <w:color w:val="2F5496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2332D8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2332D8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2332D8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2332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32D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2332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23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32D8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2332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32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32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32D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2332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32D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05C1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0E05C1"/>
    <w:rPr>
      <w:rFonts w:ascii="Arial" w:hAnsi="Arial" w:eastAsia="Arial" w:cs="Arial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E05C1"/>
    <w:pPr>
      <w:tabs>
        <w:tab w:val="center" w:pos="4536"/>
        <w:tab w:val="right" w:pos="9072"/>
      </w:tabs>
    </w:pPr>
  </w:style>
  <w:style w:type="character" w:styleId="PodnojeChar" w:customStyle="1">
    <w:name w:val="Podnožje Char"/>
    <w:basedOn w:val="Zadanifontodlomka"/>
    <w:link w:val="Podnoje"/>
    <w:uiPriority w:val="99"/>
    <w:rsid w:val="000E05C1"/>
    <w:rPr>
      <w:rFonts w:ascii="Arial" w:hAnsi="Arial" w:eastAsia="Arial" w:cs="Arial"/>
      <w:kern w:val="0"/>
      <w:sz w:val="22"/>
      <w:szCs w:val="22"/>
      <w:lang w:eastAsia="hr-HR"/>
      <w14:ligatures w14:val="none"/>
    </w:rPr>
  </w:style>
  <w:style w:type="paragraph" w:styleId="Default" w:customStyle="1">
    <w:name w:val="Default"/>
    <w:rsid w:val="00425A6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Referencakomentara">
    <w:name w:val="annotation reference"/>
    <w:basedOn w:val="Zadanifontodlomka"/>
    <w:uiPriority w:val="99"/>
    <w:semiHidden/>
    <w:unhideWhenUsed/>
    <w:rsid w:val="007C7C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C7C6C"/>
    <w:rPr>
      <w:sz w:val="20"/>
      <w:szCs w:val="20"/>
    </w:rPr>
  </w:style>
  <w:style w:type="character" w:styleId="TekstkomentaraChar" w:customStyle="1">
    <w:name w:val="Tekst komentara Char"/>
    <w:basedOn w:val="Zadanifontodlomka"/>
    <w:link w:val="Tekstkomentara"/>
    <w:uiPriority w:val="99"/>
    <w:rsid w:val="007C7C6C"/>
    <w:rPr>
      <w:rFonts w:ascii="Arial" w:hAnsi="Arial" w:eastAsia="Arial" w:cs="Arial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7C6C"/>
    <w:rPr>
      <w:b/>
      <w:bCs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/>
    <w:rsid w:val="007C7C6C"/>
    <w:rPr>
      <w:rFonts w:ascii="Arial" w:hAnsi="Arial" w:eastAsia="Arial" w:cs="Arial"/>
      <w:b/>
      <w:bCs/>
      <w:kern w:val="0"/>
      <w:sz w:val="20"/>
      <w:szCs w:val="2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2677"/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972677"/>
    <w:rPr>
      <w:rFonts w:ascii="Segoe UI" w:hAnsi="Segoe UI" w:eastAsia="Arial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D5EB-D9EB-40F6-84EE-A96B8C4056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dc:description/>
  <lastModifiedBy>Stipe Komadina</lastModifiedBy>
  <revision>3</revision>
  <dcterms:created xsi:type="dcterms:W3CDTF">2026-07-09T07:05:00.0000000Z</dcterms:created>
  <dcterms:modified xsi:type="dcterms:W3CDTF">2026-07-13T22:56:29.7200170Z</dcterms:modified>
</coreProperties>
</file>