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83" w:rsidRPr="00A024BE" w:rsidRDefault="00766483" w:rsidP="00766483">
      <w:pPr>
        <w:spacing w:line="360" w:lineRule="auto"/>
        <w:ind w:right="898"/>
        <w:rPr>
          <w:color w:val="222222"/>
          <w:sz w:val="24"/>
          <w:szCs w:val="24"/>
          <w:shd w:val="clear" w:color="auto" w:fill="FFFFFF"/>
        </w:rPr>
      </w:pPr>
      <w:r w:rsidRPr="00A024BE">
        <w:rPr>
          <w:color w:val="222222"/>
          <w:sz w:val="24"/>
          <w:szCs w:val="24"/>
          <w:shd w:val="clear" w:color="auto" w:fill="FFFFFF"/>
        </w:rPr>
        <w:t>KLASA:</w:t>
      </w:r>
      <w:r w:rsidR="004934B6">
        <w:rPr>
          <w:color w:val="222222"/>
          <w:sz w:val="24"/>
          <w:szCs w:val="24"/>
          <w:shd w:val="clear" w:color="auto" w:fill="FFFFFF"/>
        </w:rPr>
        <w:t xml:space="preserve"> 1</w:t>
      </w:r>
      <w:r w:rsidR="00296B27">
        <w:rPr>
          <w:color w:val="222222"/>
          <w:sz w:val="24"/>
          <w:szCs w:val="24"/>
          <w:shd w:val="clear" w:color="auto" w:fill="FFFFFF"/>
        </w:rPr>
        <w:t>12</w:t>
      </w:r>
      <w:bookmarkStart w:id="0" w:name="_GoBack"/>
      <w:bookmarkEnd w:id="0"/>
      <w:r w:rsidR="004934B6">
        <w:rPr>
          <w:color w:val="222222"/>
          <w:sz w:val="24"/>
          <w:szCs w:val="24"/>
          <w:shd w:val="clear" w:color="auto" w:fill="FFFFFF"/>
        </w:rPr>
        <w:t>/2-02/26-01/1</w:t>
      </w:r>
    </w:p>
    <w:p w:rsidR="00766483" w:rsidRPr="00A024BE" w:rsidRDefault="00855BE1" w:rsidP="00766483">
      <w:pPr>
        <w:spacing w:line="360" w:lineRule="auto"/>
        <w:ind w:right="898"/>
        <w:rPr>
          <w:sz w:val="24"/>
          <w:szCs w:val="24"/>
        </w:rPr>
      </w:pPr>
      <w:r w:rsidRPr="00A024BE">
        <w:rPr>
          <w:color w:val="222222"/>
          <w:sz w:val="24"/>
          <w:szCs w:val="24"/>
          <w:shd w:val="clear" w:color="auto" w:fill="FFFFFF"/>
        </w:rPr>
        <w:t>UR.BROJ:</w:t>
      </w:r>
      <w:r w:rsidR="00CD2667">
        <w:rPr>
          <w:color w:val="222222"/>
          <w:sz w:val="24"/>
          <w:szCs w:val="24"/>
          <w:shd w:val="clear" w:color="auto" w:fill="FFFFFF"/>
        </w:rPr>
        <w:t xml:space="preserve"> 2182-1-68-01-26-10</w:t>
      </w:r>
      <w:r w:rsidRPr="00A024BE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766483" w:rsidRPr="00A024BE" w:rsidRDefault="00766483" w:rsidP="00766483">
      <w:pPr>
        <w:rPr>
          <w:sz w:val="24"/>
          <w:szCs w:val="24"/>
          <w:lang w:val="pl-PL"/>
        </w:rPr>
      </w:pPr>
    </w:p>
    <w:p w:rsidR="00766483" w:rsidRPr="00A024BE" w:rsidRDefault="005777DC" w:rsidP="00766483">
      <w:pPr>
        <w:rPr>
          <w:sz w:val="24"/>
          <w:szCs w:val="24"/>
        </w:rPr>
      </w:pPr>
      <w:r w:rsidRPr="00A024BE">
        <w:rPr>
          <w:sz w:val="24"/>
          <w:szCs w:val="24"/>
          <w:lang w:val="pl-PL"/>
        </w:rPr>
        <w:t xml:space="preserve">U Vrpolju, </w:t>
      </w:r>
      <w:r w:rsidR="009E1C94">
        <w:rPr>
          <w:sz w:val="24"/>
          <w:szCs w:val="24"/>
          <w:lang w:val="pl-PL"/>
        </w:rPr>
        <w:t>29.1.2026.</w:t>
      </w:r>
    </w:p>
    <w:p w:rsidR="00766483" w:rsidRPr="00A024BE" w:rsidRDefault="00766483" w:rsidP="00766483">
      <w:pPr>
        <w:rPr>
          <w:sz w:val="24"/>
          <w:szCs w:val="24"/>
        </w:rPr>
      </w:pPr>
    </w:p>
    <w:p w:rsidR="00A024BE" w:rsidRPr="00A024BE" w:rsidRDefault="00A024BE" w:rsidP="00A024BE">
      <w:pPr>
        <w:rPr>
          <w:sz w:val="24"/>
          <w:szCs w:val="24"/>
        </w:rPr>
      </w:pPr>
    </w:p>
    <w:p w:rsidR="00A024BE" w:rsidRPr="00A024BE" w:rsidRDefault="00A024BE" w:rsidP="00A024BE">
      <w:pPr>
        <w:jc w:val="center"/>
        <w:rPr>
          <w:b/>
          <w:sz w:val="24"/>
          <w:szCs w:val="24"/>
        </w:rPr>
      </w:pPr>
      <w:r w:rsidRPr="00A024BE">
        <w:rPr>
          <w:b/>
          <w:sz w:val="24"/>
          <w:szCs w:val="24"/>
        </w:rPr>
        <w:t>POZIV KANDIDATIMA NA TESTIRANJE</w:t>
      </w:r>
    </w:p>
    <w:p w:rsidR="00A024BE" w:rsidRDefault="00A024BE" w:rsidP="00A024BE">
      <w:pPr>
        <w:jc w:val="center"/>
        <w:rPr>
          <w:b/>
          <w:sz w:val="24"/>
          <w:szCs w:val="24"/>
        </w:rPr>
      </w:pPr>
      <w:r w:rsidRPr="00A024BE">
        <w:rPr>
          <w:b/>
          <w:sz w:val="24"/>
          <w:szCs w:val="24"/>
        </w:rPr>
        <w:t xml:space="preserve">Za radno mjesto učitelja </w:t>
      </w:r>
      <w:r w:rsidR="009E1C94">
        <w:rPr>
          <w:b/>
          <w:sz w:val="24"/>
          <w:szCs w:val="24"/>
        </w:rPr>
        <w:t>povijesti</w:t>
      </w:r>
    </w:p>
    <w:p w:rsidR="00A024BE" w:rsidRPr="00A024BE" w:rsidRDefault="00A024BE" w:rsidP="00A024BE">
      <w:pPr>
        <w:jc w:val="center"/>
        <w:rPr>
          <w:sz w:val="24"/>
          <w:szCs w:val="24"/>
        </w:rPr>
      </w:pPr>
    </w:p>
    <w:p w:rsidR="00A024BE" w:rsidRPr="00A024BE" w:rsidRDefault="00A024BE" w:rsidP="00A024BE">
      <w:pPr>
        <w:rPr>
          <w:sz w:val="24"/>
          <w:szCs w:val="24"/>
        </w:rPr>
      </w:pPr>
      <w:r w:rsidRPr="00A024BE">
        <w:rPr>
          <w:sz w:val="24"/>
          <w:szCs w:val="24"/>
        </w:rPr>
        <w:t xml:space="preserve">TESTIRANJE KANDIDATA u postupku natječaja za radno mjesto </w:t>
      </w:r>
      <w:r w:rsidRPr="00A024BE">
        <w:rPr>
          <w:b/>
          <w:sz w:val="24"/>
          <w:szCs w:val="24"/>
        </w:rPr>
        <w:t>učitelja/</w:t>
      </w:r>
      <w:proofErr w:type="spellStart"/>
      <w:r w:rsidRPr="00A024BE">
        <w:rPr>
          <w:b/>
          <w:sz w:val="24"/>
          <w:szCs w:val="24"/>
        </w:rPr>
        <w:t>ice</w:t>
      </w:r>
      <w:proofErr w:type="spellEnd"/>
      <w:r w:rsidRPr="00A024BE">
        <w:rPr>
          <w:b/>
          <w:sz w:val="24"/>
          <w:szCs w:val="24"/>
        </w:rPr>
        <w:t xml:space="preserve"> </w:t>
      </w:r>
      <w:r w:rsidR="009E1C94">
        <w:rPr>
          <w:b/>
          <w:sz w:val="24"/>
          <w:szCs w:val="24"/>
        </w:rPr>
        <w:t>povijesti</w:t>
      </w:r>
      <w:r w:rsidRPr="00A024BE">
        <w:rPr>
          <w:b/>
          <w:sz w:val="24"/>
          <w:szCs w:val="24"/>
        </w:rPr>
        <w:t xml:space="preserve"> </w:t>
      </w:r>
      <w:r w:rsidRPr="00A024BE">
        <w:rPr>
          <w:sz w:val="24"/>
          <w:szCs w:val="24"/>
        </w:rPr>
        <w:t xml:space="preserve">na </w:t>
      </w:r>
      <w:r w:rsidR="009E1C94">
        <w:rPr>
          <w:sz w:val="24"/>
          <w:szCs w:val="24"/>
        </w:rPr>
        <w:t>ne</w:t>
      </w:r>
      <w:r w:rsidRPr="00A024BE">
        <w:rPr>
          <w:sz w:val="24"/>
          <w:szCs w:val="24"/>
        </w:rPr>
        <w:t>određeno puno radno vrijeme, za rad u OŠ Vrpol</w:t>
      </w:r>
      <w:r w:rsidR="009E1C94">
        <w:rPr>
          <w:sz w:val="24"/>
          <w:szCs w:val="24"/>
        </w:rPr>
        <w:t>je, Šibenik, koje je objavljen 12.1.2026.</w:t>
      </w:r>
      <w:r w:rsidRPr="00A024BE">
        <w:rPr>
          <w:sz w:val="24"/>
          <w:szCs w:val="24"/>
        </w:rPr>
        <w:t xml:space="preserve"> </w:t>
      </w:r>
      <w:r w:rsidR="009E1C94">
        <w:rPr>
          <w:sz w:val="24"/>
          <w:szCs w:val="24"/>
        </w:rPr>
        <w:t>g</w:t>
      </w:r>
      <w:r w:rsidRPr="00A024BE">
        <w:rPr>
          <w:sz w:val="24"/>
          <w:szCs w:val="24"/>
        </w:rPr>
        <w:t>odine na mrežnoj stanici i oglasnoj ploči Hrvatskog zavoda za zapošljavanje i mrežnoj stranici i oglasnoj ploči Osnovne škole Vrpolje, Šibenik</w:t>
      </w:r>
    </w:p>
    <w:p w:rsidR="00A024BE" w:rsidRPr="00A024BE" w:rsidRDefault="00A024BE" w:rsidP="00A024BE">
      <w:pPr>
        <w:rPr>
          <w:sz w:val="24"/>
          <w:szCs w:val="24"/>
        </w:rPr>
      </w:pPr>
    </w:p>
    <w:p w:rsidR="00A024BE" w:rsidRDefault="00A024BE" w:rsidP="00A024BE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A024BE">
        <w:rPr>
          <w:sz w:val="24"/>
          <w:szCs w:val="24"/>
        </w:rPr>
        <w:t xml:space="preserve">držat će se dana </w:t>
      </w:r>
      <w:r w:rsidR="009E1C94">
        <w:rPr>
          <w:b/>
          <w:sz w:val="24"/>
          <w:szCs w:val="24"/>
        </w:rPr>
        <w:t>4.2.2026.(srijeda)</w:t>
      </w:r>
      <w:r w:rsidRPr="00A024BE">
        <w:rPr>
          <w:sz w:val="24"/>
          <w:szCs w:val="24"/>
        </w:rPr>
        <w:t xml:space="preserve">, s početkom u </w:t>
      </w:r>
      <w:r w:rsidRPr="00A024BE">
        <w:rPr>
          <w:b/>
          <w:sz w:val="24"/>
          <w:szCs w:val="24"/>
        </w:rPr>
        <w:t>1</w:t>
      </w:r>
      <w:r w:rsidR="009E1C94">
        <w:rPr>
          <w:b/>
          <w:sz w:val="24"/>
          <w:szCs w:val="24"/>
        </w:rPr>
        <w:t>3,3</w:t>
      </w:r>
      <w:r>
        <w:rPr>
          <w:b/>
          <w:sz w:val="24"/>
          <w:szCs w:val="24"/>
        </w:rPr>
        <w:t>0</w:t>
      </w:r>
      <w:r w:rsidRPr="00A024BE">
        <w:rPr>
          <w:b/>
          <w:sz w:val="24"/>
          <w:szCs w:val="24"/>
        </w:rPr>
        <w:t xml:space="preserve"> sati</w:t>
      </w:r>
      <w:r w:rsidRPr="00A024BE">
        <w:rPr>
          <w:sz w:val="24"/>
          <w:szCs w:val="24"/>
        </w:rPr>
        <w:t>, prema rasporedu u tablici, u Matičnoj školi Vrpolje, Šibenik</w:t>
      </w:r>
    </w:p>
    <w:p w:rsidR="00A024BE" w:rsidRPr="00A024BE" w:rsidRDefault="00A024BE" w:rsidP="00A024BE">
      <w:pPr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widowControl/>
        <w:numPr>
          <w:ilvl w:val="0"/>
          <w:numId w:val="11"/>
        </w:numPr>
        <w:autoSpaceDE/>
        <w:autoSpaceDN/>
        <w:spacing w:after="160" w:line="259" w:lineRule="auto"/>
        <w:rPr>
          <w:sz w:val="24"/>
          <w:szCs w:val="24"/>
        </w:rPr>
      </w:pPr>
      <w:r w:rsidRPr="00A024BE">
        <w:rPr>
          <w:sz w:val="24"/>
          <w:szCs w:val="24"/>
        </w:rPr>
        <w:t>U 1</w:t>
      </w:r>
      <w:r>
        <w:rPr>
          <w:sz w:val="24"/>
          <w:szCs w:val="24"/>
        </w:rPr>
        <w:t>3</w:t>
      </w:r>
      <w:r w:rsidRPr="00A024BE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A024BE">
        <w:rPr>
          <w:sz w:val="24"/>
          <w:szCs w:val="24"/>
        </w:rPr>
        <w:t xml:space="preserve"> dolazak kandidata i utvrđivanje identiteta</w:t>
      </w:r>
    </w:p>
    <w:p w:rsidR="00A024BE" w:rsidRPr="00A024BE" w:rsidRDefault="00A024BE" w:rsidP="00A024BE">
      <w:pPr>
        <w:pStyle w:val="Odlomakpopisa"/>
        <w:widowControl/>
        <w:numPr>
          <w:ilvl w:val="0"/>
          <w:numId w:val="11"/>
        </w:numPr>
        <w:autoSpaceDE/>
        <w:autoSpaceDN/>
        <w:spacing w:after="160" w:line="259" w:lineRule="auto"/>
        <w:rPr>
          <w:sz w:val="24"/>
          <w:szCs w:val="24"/>
        </w:rPr>
      </w:pPr>
      <w:r w:rsidRPr="00A024BE">
        <w:rPr>
          <w:sz w:val="24"/>
          <w:szCs w:val="24"/>
        </w:rPr>
        <w:t xml:space="preserve">Usmeno testiranje u trajanju do 15 min (Prema </w:t>
      </w:r>
      <w:r w:rsidRPr="00A024BE">
        <w:rPr>
          <w:rFonts w:eastAsia="Calibri"/>
          <w:sz w:val="24"/>
          <w:szCs w:val="24"/>
        </w:rPr>
        <w:t>Pravilnik</w:t>
      </w:r>
      <w:r w:rsidRPr="00A024BE">
        <w:rPr>
          <w:sz w:val="24"/>
          <w:szCs w:val="24"/>
        </w:rPr>
        <w:t>u</w:t>
      </w:r>
      <w:r w:rsidRPr="00A024BE">
        <w:rPr>
          <w:rFonts w:eastAsia="Calibri"/>
          <w:sz w:val="24"/>
          <w:szCs w:val="24"/>
        </w:rPr>
        <w:t xml:space="preserve"> o postupku zapošljavanja te procjeni i vrednovanju kandidata za zapošljavanje</w:t>
      </w:r>
      <w:r w:rsidRPr="00A024BE">
        <w:rPr>
          <w:sz w:val="24"/>
          <w:szCs w:val="24"/>
        </w:rPr>
        <w:t xml:space="preserve"> čl.19.)</w:t>
      </w:r>
    </w:p>
    <w:p w:rsidR="00A024BE" w:rsidRPr="00A024BE" w:rsidRDefault="00A024BE" w:rsidP="00A024BE">
      <w:pPr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rPr>
          <w:sz w:val="24"/>
          <w:szCs w:val="24"/>
        </w:rPr>
      </w:pPr>
      <w:r w:rsidRPr="00A024BE">
        <w:rPr>
          <w:sz w:val="24"/>
          <w:szCs w:val="24"/>
        </w:rPr>
        <w:t>Na testiranje se pozivaju kandidati čija prijava zadovoljava formalnim uvjetima natječaja:</w:t>
      </w:r>
    </w:p>
    <w:p w:rsidR="00A024BE" w:rsidRPr="00A024BE" w:rsidRDefault="00A024BE" w:rsidP="00A024BE">
      <w:pPr>
        <w:pStyle w:val="Odlomakpopis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3096"/>
        <w:gridCol w:w="3096"/>
      </w:tblGrid>
      <w:tr w:rsidR="00A024BE" w:rsidRPr="00A024BE" w:rsidTr="00642E96">
        <w:tc>
          <w:tcPr>
            <w:tcW w:w="1526" w:type="dxa"/>
          </w:tcPr>
          <w:p w:rsidR="00A024BE" w:rsidRPr="00A024BE" w:rsidRDefault="00A024BE" w:rsidP="00642E96">
            <w:pPr>
              <w:rPr>
                <w:b/>
                <w:i/>
                <w:sz w:val="24"/>
                <w:szCs w:val="24"/>
              </w:rPr>
            </w:pPr>
            <w:r w:rsidRPr="00A024BE">
              <w:rPr>
                <w:b/>
                <w:i/>
                <w:sz w:val="24"/>
                <w:szCs w:val="24"/>
              </w:rPr>
              <w:t>Redni broj:</w:t>
            </w:r>
          </w:p>
        </w:tc>
        <w:tc>
          <w:tcPr>
            <w:tcW w:w="3096" w:type="dxa"/>
          </w:tcPr>
          <w:p w:rsidR="00A024BE" w:rsidRPr="00A024BE" w:rsidRDefault="00A024BE" w:rsidP="00642E96">
            <w:pPr>
              <w:rPr>
                <w:b/>
                <w:i/>
                <w:sz w:val="24"/>
                <w:szCs w:val="24"/>
              </w:rPr>
            </w:pPr>
            <w:r w:rsidRPr="00A024BE">
              <w:rPr>
                <w:b/>
                <w:i/>
                <w:sz w:val="24"/>
                <w:szCs w:val="24"/>
              </w:rPr>
              <w:t>Ime i prezime kandidata:</w:t>
            </w:r>
          </w:p>
        </w:tc>
        <w:tc>
          <w:tcPr>
            <w:tcW w:w="3096" w:type="dxa"/>
          </w:tcPr>
          <w:p w:rsidR="00A024BE" w:rsidRPr="00A024BE" w:rsidRDefault="00A024BE" w:rsidP="00642E96">
            <w:pPr>
              <w:rPr>
                <w:b/>
                <w:i/>
                <w:sz w:val="24"/>
                <w:szCs w:val="24"/>
              </w:rPr>
            </w:pPr>
            <w:r w:rsidRPr="00A024BE">
              <w:rPr>
                <w:b/>
                <w:i/>
                <w:sz w:val="24"/>
                <w:szCs w:val="24"/>
              </w:rPr>
              <w:t>Vrijeme:</w:t>
            </w:r>
          </w:p>
        </w:tc>
      </w:tr>
      <w:tr w:rsidR="00A024BE" w:rsidRPr="00A024BE" w:rsidTr="00642E96">
        <w:tc>
          <w:tcPr>
            <w:tcW w:w="1526" w:type="dxa"/>
          </w:tcPr>
          <w:p w:rsidR="00A024BE" w:rsidRPr="00A024BE" w:rsidRDefault="00A024BE" w:rsidP="00A024B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A024BE" w:rsidRPr="00A024BE" w:rsidRDefault="00D55F8A" w:rsidP="0064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L.Š.</w:t>
            </w:r>
          </w:p>
        </w:tc>
        <w:tc>
          <w:tcPr>
            <w:tcW w:w="3096" w:type="dxa"/>
          </w:tcPr>
          <w:p w:rsidR="00A024BE" w:rsidRPr="00A024BE" w:rsidRDefault="00D55F8A" w:rsidP="0064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  <w:r w:rsidR="00A024BE">
              <w:rPr>
                <w:sz w:val="24"/>
                <w:szCs w:val="24"/>
              </w:rPr>
              <w:t>0</w:t>
            </w:r>
          </w:p>
        </w:tc>
      </w:tr>
      <w:tr w:rsidR="00A024BE" w:rsidRPr="00A024BE" w:rsidTr="00642E96">
        <w:tc>
          <w:tcPr>
            <w:tcW w:w="1526" w:type="dxa"/>
          </w:tcPr>
          <w:p w:rsidR="00A024BE" w:rsidRPr="00A024BE" w:rsidRDefault="00A024BE" w:rsidP="00A024B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A024BE" w:rsidRPr="00A024BE" w:rsidRDefault="00D55F8A" w:rsidP="0064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J.P.A.</w:t>
            </w:r>
          </w:p>
        </w:tc>
        <w:tc>
          <w:tcPr>
            <w:tcW w:w="3096" w:type="dxa"/>
          </w:tcPr>
          <w:p w:rsidR="00A024BE" w:rsidRPr="00A024BE" w:rsidRDefault="00D55F8A" w:rsidP="0064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13,45</w:t>
            </w:r>
          </w:p>
        </w:tc>
      </w:tr>
    </w:tbl>
    <w:p w:rsidR="00A024BE" w:rsidRPr="00A024BE" w:rsidRDefault="00A024BE" w:rsidP="00A024BE">
      <w:pPr>
        <w:pStyle w:val="Odlomakpopisa"/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rPr>
          <w:sz w:val="24"/>
          <w:szCs w:val="24"/>
        </w:rPr>
      </w:pPr>
      <w:r w:rsidRPr="00A024BE">
        <w:rPr>
          <w:sz w:val="24"/>
          <w:szCs w:val="24"/>
        </w:rPr>
        <w:t>Ako kandidat ne pristupi testiranju u navedenom vremenu ne smatra se kandidatom natječaja.</w:t>
      </w:r>
    </w:p>
    <w:p w:rsidR="00A024BE" w:rsidRPr="00A024BE" w:rsidRDefault="00A024BE" w:rsidP="00A024BE">
      <w:pPr>
        <w:pStyle w:val="Odlomakpopisa"/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rPr>
          <w:sz w:val="24"/>
          <w:szCs w:val="24"/>
        </w:rPr>
      </w:pPr>
      <w:r w:rsidRPr="00A024BE">
        <w:rPr>
          <w:sz w:val="24"/>
          <w:szCs w:val="24"/>
        </w:rPr>
        <w:t>Povjerenstvo u razgovoru s kandidatom utvrđuje znanja, sposobnosti, interese i motivaciju kandidata za rad u školi.</w:t>
      </w:r>
    </w:p>
    <w:p w:rsidR="00A024BE" w:rsidRPr="00A024BE" w:rsidRDefault="00A024BE" w:rsidP="00A024BE">
      <w:pPr>
        <w:pStyle w:val="Odlomakpopisa"/>
        <w:rPr>
          <w:sz w:val="24"/>
          <w:szCs w:val="24"/>
        </w:rPr>
      </w:pPr>
      <w:r w:rsidRPr="00A024BE">
        <w:rPr>
          <w:sz w:val="24"/>
          <w:szCs w:val="24"/>
        </w:rPr>
        <w:t xml:space="preserve">Članovi Povjerenstva imaju pravo postaviti do tri pitanja kandidatu koja se vrednuju od 1-5 bodova i na kraju zbrajaju. Smatra se da je kandidat zadovoljio ako je ostvario najmanje 50% bodova od ukupnog mogućeg broja bodova na usmenom testiranju- ukupan broj bodova je </w:t>
      </w:r>
      <w:proofErr w:type="spellStart"/>
      <w:r w:rsidRPr="00A024BE">
        <w:rPr>
          <w:sz w:val="24"/>
          <w:szCs w:val="24"/>
        </w:rPr>
        <w:t>četrdesetpet</w:t>
      </w:r>
      <w:proofErr w:type="spellEnd"/>
      <w:r w:rsidRPr="00A024BE">
        <w:rPr>
          <w:sz w:val="24"/>
          <w:szCs w:val="24"/>
        </w:rPr>
        <w:t xml:space="preserve"> (45).</w:t>
      </w:r>
    </w:p>
    <w:p w:rsidR="00A024BE" w:rsidRPr="00A024BE" w:rsidRDefault="00A024BE" w:rsidP="00A024BE">
      <w:pPr>
        <w:pStyle w:val="Odlomakpopisa"/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rPr>
          <w:sz w:val="24"/>
          <w:szCs w:val="24"/>
        </w:rPr>
      </w:pPr>
      <w:r w:rsidRPr="00A024BE">
        <w:rPr>
          <w:sz w:val="24"/>
          <w:szCs w:val="24"/>
        </w:rPr>
        <w:t>Po</w:t>
      </w:r>
      <w:r w:rsidR="00503F4F">
        <w:rPr>
          <w:sz w:val="24"/>
          <w:szCs w:val="24"/>
        </w:rPr>
        <w:t>ziv</w:t>
      </w:r>
      <w:r w:rsidRPr="00A024BE">
        <w:rPr>
          <w:sz w:val="24"/>
          <w:szCs w:val="24"/>
        </w:rPr>
        <w:t xml:space="preserve"> na</w:t>
      </w:r>
      <w:r w:rsidR="00503F4F">
        <w:rPr>
          <w:sz w:val="24"/>
          <w:szCs w:val="24"/>
        </w:rPr>
        <w:t xml:space="preserve"> testiranje objavljen je dana </w:t>
      </w:r>
      <w:r w:rsidR="0043754A">
        <w:rPr>
          <w:sz w:val="24"/>
          <w:szCs w:val="24"/>
        </w:rPr>
        <w:t>29.1.2026</w:t>
      </w:r>
      <w:r w:rsidRPr="00A024BE">
        <w:rPr>
          <w:sz w:val="24"/>
          <w:szCs w:val="24"/>
        </w:rPr>
        <w:t xml:space="preserve">.godine na mrežnoj stranici OŠ ''Vrpolje'', Šibenik </w:t>
      </w:r>
      <w:hyperlink r:id="rId8" w:history="1">
        <w:r w:rsidR="0043754A" w:rsidRPr="004E4F8D">
          <w:rPr>
            <w:rStyle w:val="Hiperveza"/>
          </w:rPr>
          <w:t>https://os-vrpolje.skole.hr/</w:t>
        </w:r>
      </w:hyperlink>
      <w:r w:rsidR="0043754A">
        <w:t xml:space="preserve"> </w:t>
      </w:r>
      <w:r w:rsidRPr="00A024BE">
        <w:rPr>
          <w:sz w:val="24"/>
          <w:szCs w:val="24"/>
        </w:rPr>
        <w:t xml:space="preserve"> u rubrici Natječaji.</w:t>
      </w:r>
    </w:p>
    <w:p w:rsidR="00A024BE" w:rsidRPr="00A024BE" w:rsidRDefault="00A024BE" w:rsidP="00A024BE">
      <w:pPr>
        <w:pStyle w:val="Odlomakpopisa"/>
        <w:rPr>
          <w:sz w:val="24"/>
          <w:szCs w:val="24"/>
        </w:rPr>
      </w:pPr>
    </w:p>
    <w:p w:rsidR="00A024BE" w:rsidRPr="00A024BE" w:rsidRDefault="00A024BE" w:rsidP="00A024BE">
      <w:pPr>
        <w:pStyle w:val="Odlomakpopisa"/>
        <w:jc w:val="right"/>
        <w:rPr>
          <w:sz w:val="24"/>
          <w:szCs w:val="24"/>
        </w:rPr>
      </w:pPr>
      <w:r w:rsidRPr="00A024BE">
        <w:rPr>
          <w:sz w:val="24"/>
          <w:szCs w:val="24"/>
        </w:rPr>
        <w:t>POVJERENSTVO ZA VREDNOVANJE KANDIDATA</w:t>
      </w:r>
    </w:p>
    <w:p w:rsidR="00A0695A" w:rsidRPr="00A024BE" w:rsidRDefault="00A0695A" w:rsidP="00A0695A">
      <w:pPr>
        <w:ind w:right="898"/>
        <w:jc w:val="right"/>
        <w:rPr>
          <w:sz w:val="24"/>
          <w:szCs w:val="24"/>
        </w:rPr>
      </w:pPr>
    </w:p>
    <w:sectPr w:rsidR="00A0695A" w:rsidRPr="00A024BE" w:rsidSect="00813171">
      <w:headerReference w:type="default" r:id="rId9"/>
      <w:pgSz w:w="11910" w:h="16840"/>
      <w:pgMar w:top="2268" w:right="1562" w:bottom="280" w:left="1280" w:header="8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84" w:rsidRDefault="003A1284" w:rsidP="008E4C44">
      <w:r>
        <w:separator/>
      </w:r>
    </w:p>
  </w:endnote>
  <w:endnote w:type="continuationSeparator" w:id="0">
    <w:p w:rsidR="003A1284" w:rsidRDefault="003A1284" w:rsidP="008E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84" w:rsidRDefault="003A1284" w:rsidP="008E4C44">
      <w:r>
        <w:separator/>
      </w:r>
    </w:p>
  </w:footnote>
  <w:footnote w:type="continuationSeparator" w:id="0">
    <w:p w:rsidR="003A1284" w:rsidRDefault="003A1284" w:rsidP="008E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71" w:rsidRDefault="00813171">
    <w:pPr>
      <w:spacing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C94434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  <w:lang w:eastAsia="hr-HR"/>
      </w:rPr>
      <w:drawing>
        <wp:anchor distT="0" distB="0" distL="0" distR="0" simplePos="0" relativeHeight="251661312" behindDoc="1" locked="0" layoutInCell="1" allowOverlap="1" wp14:anchorId="06CAD2C1" wp14:editId="2E03FAAD">
          <wp:simplePos x="0" y="0"/>
          <wp:positionH relativeFrom="page">
            <wp:posOffset>812800</wp:posOffset>
          </wp:positionH>
          <wp:positionV relativeFrom="page">
            <wp:posOffset>537845</wp:posOffset>
          </wp:positionV>
          <wp:extent cx="3169332" cy="873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9332" cy="87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3CBC" w:rsidRDefault="003A1284">
    <w:pPr>
      <w:pStyle w:val="Tijeloteksta"/>
      <w:spacing w:line="14" w:lineRule="auto"/>
      <w:rPr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2ED"/>
    <w:multiLevelType w:val="hybridMultilevel"/>
    <w:tmpl w:val="24C0313C"/>
    <w:lvl w:ilvl="0" w:tplc="606C81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DE0BA4"/>
    <w:multiLevelType w:val="hybridMultilevel"/>
    <w:tmpl w:val="A536AF40"/>
    <w:lvl w:ilvl="0" w:tplc="2A4E4C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D06F64"/>
    <w:multiLevelType w:val="hybridMultilevel"/>
    <w:tmpl w:val="BBAC2A88"/>
    <w:lvl w:ilvl="0" w:tplc="D3643028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07E1CBE"/>
    <w:multiLevelType w:val="hybridMultilevel"/>
    <w:tmpl w:val="DE8E8F54"/>
    <w:lvl w:ilvl="0" w:tplc="A1E0B0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5693A"/>
    <w:multiLevelType w:val="hybridMultilevel"/>
    <w:tmpl w:val="F6501342"/>
    <w:lvl w:ilvl="0" w:tplc="A8C632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3565"/>
    <w:multiLevelType w:val="hybridMultilevel"/>
    <w:tmpl w:val="2BE68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5CA7"/>
    <w:multiLevelType w:val="hybridMultilevel"/>
    <w:tmpl w:val="80C2F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75FB6"/>
    <w:multiLevelType w:val="hybridMultilevel"/>
    <w:tmpl w:val="5F525BF0"/>
    <w:lvl w:ilvl="0" w:tplc="44E42E6C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58962A7F"/>
    <w:multiLevelType w:val="hybridMultilevel"/>
    <w:tmpl w:val="5B240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27697"/>
    <w:multiLevelType w:val="hybridMultilevel"/>
    <w:tmpl w:val="0DE21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B447D"/>
    <w:multiLevelType w:val="hybridMultilevel"/>
    <w:tmpl w:val="5E20726C"/>
    <w:lvl w:ilvl="0" w:tplc="8C8659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61A2"/>
    <w:multiLevelType w:val="hybridMultilevel"/>
    <w:tmpl w:val="AA5AD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44"/>
    <w:rsid w:val="00004034"/>
    <w:rsid w:val="00010FEF"/>
    <w:rsid w:val="000526E8"/>
    <w:rsid w:val="00062929"/>
    <w:rsid w:val="000B1D59"/>
    <w:rsid w:val="000B65D5"/>
    <w:rsid w:val="001134C3"/>
    <w:rsid w:val="00174A09"/>
    <w:rsid w:val="001E3712"/>
    <w:rsid w:val="00200AFD"/>
    <w:rsid w:val="002107CE"/>
    <w:rsid w:val="00234DA2"/>
    <w:rsid w:val="00296B27"/>
    <w:rsid w:val="002B53F7"/>
    <w:rsid w:val="002F1851"/>
    <w:rsid w:val="00353793"/>
    <w:rsid w:val="003A1284"/>
    <w:rsid w:val="003C2D6D"/>
    <w:rsid w:val="003C586D"/>
    <w:rsid w:val="0043754A"/>
    <w:rsid w:val="004719AD"/>
    <w:rsid w:val="0047593C"/>
    <w:rsid w:val="004934B6"/>
    <w:rsid w:val="00503F4F"/>
    <w:rsid w:val="005104EA"/>
    <w:rsid w:val="005777DC"/>
    <w:rsid w:val="00621730"/>
    <w:rsid w:val="006B237B"/>
    <w:rsid w:val="006B798A"/>
    <w:rsid w:val="00766483"/>
    <w:rsid w:val="0080382E"/>
    <w:rsid w:val="00813171"/>
    <w:rsid w:val="00840820"/>
    <w:rsid w:val="00855BE1"/>
    <w:rsid w:val="00871A5B"/>
    <w:rsid w:val="008E4C44"/>
    <w:rsid w:val="008F2128"/>
    <w:rsid w:val="009E1C94"/>
    <w:rsid w:val="00A024BE"/>
    <w:rsid w:val="00A0695A"/>
    <w:rsid w:val="00A133EB"/>
    <w:rsid w:val="00A1430A"/>
    <w:rsid w:val="00A762C4"/>
    <w:rsid w:val="00BF6BC9"/>
    <w:rsid w:val="00C62E69"/>
    <w:rsid w:val="00CD2667"/>
    <w:rsid w:val="00D0430A"/>
    <w:rsid w:val="00D11E5A"/>
    <w:rsid w:val="00D55F8A"/>
    <w:rsid w:val="00D56E7D"/>
    <w:rsid w:val="00D64F42"/>
    <w:rsid w:val="00D65E21"/>
    <w:rsid w:val="00D674AE"/>
    <w:rsid w:val="00D83DF5"/>
    <w:rsid w:val="00D90CDE"/>
    <w:rsid w:val="00D97FCD"/>
    <w:rsid w:val="00DF4F60"/>
    <w:rsid w:val="00E57D36"/>
    <w:rsid w:val="00E62818"/>
    <w:rsid w:val="00E700D1"/>
    <w:rsid w:val="00E72C89"/>
    <w:rsid w:val="00E82D41"/>
    <w:rsid w:val="00E900A1"/>
    <w:rsid w:val="00E95492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B56"/>
  <w15:docId w15:val="{1FB637BC-E197-4F1B-AA90-46580B87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4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E4C44"/>
    <w:rPr>
      <w:b/>
      <w:bCs/>
      <w:sz w:val="28"/>
      <w:szCs w:val="28"/>
      <w:u w:val="single" w:color="000000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4C44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E4C44"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8E4C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4C4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E4C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4C44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A069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7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4AE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0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2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rpolje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B97D-E54C-4F05-95A0-BE5000FC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</cp:revision>
  <cp:lastPrinted>2026-01-29T11:55:00Z</cp:lastPrinted>
  <dcterms:created xsi:type="dcterms:W3CDTF">2026-01-29T11:10:00Z</dcterms:created>
  <dcterms:modified xsi:type="dcterms:W3CDTF">2026-02-05T09:20:00Z</dcterms:modified>
</cp:coreProperties>
</file>