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1D32A9" w14:paraId="179F1689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72CCEA90" w14:textId="77777777" w:rsidR="001D32A9" w:rsidRDefault="00916F4A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3A4F849C" w14:textId="77777777" w:rsidR="001D32A9" w:rsidRDefault="00916F4A">
            <w:pPr>
              <w:spacing w:after="0" w:line="240" w:lineRule="auto"/>
            </w:pPr>
            <w:r>
              <w:t>12760</w:t>
            </w:r>
          </w:p>
        </w:tc>
      </w:tr>
      <w:tr w:rsidR="001D32A9" w14:paraId="03343B47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4D3052A5" w14:textId="77777777" w:rsidR="001D32A9" w:rsidRDefault="00916F4A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51DF6BB7" w14:textId="77777777" w:rsidR="001D32A9" w:rsidRDefault="00916F4A">
            <w:pPr>
              <w:spacing w:after="0" w:line="240" w:lineRule="auto"/>
            </w:pPr>
            <w:r>
              <w:t>O.Š. VRPOLJE</w:t>
            </w:r>
          </w:p>
        </w:tc>
      </w:tr>
      <w:tr w:rsidR="001D32A9" w14:paraId="0447E89C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05D2C693" w14:textId="77777777" w:rsidR="001D32A9" w:rsidRDefault="00916F4A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0218963A" w14:textId="77777777" w:rsidR="001D32A9" w:rsidRDefault="00916F4A">
            <w:pPr>
              <w:spacing w:after="0" w:line="240" w:lineRule="auto"/>
            </w:pPr>
            <w:r>
              <w:t>31</w:t>
            </w:r>
          </w:p>
        </w:tc>
      </w:tr>
    </w:tbl>
    <w:p w14:paraId="55B36013" w14:textId="77777777" w:rsidR="001D32A9" w:rsidRDefault="00916F4A">
      <w:r>
        <w:br/>
      </w:r>
    </w:p>
    <w:p w14:paraId="5D7993B2" w14:textId="77777777" w:rsidR="001D32A9" w:rsidRDefault="00916F4A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1C23FB11" w14:textId="77777777" w:rsidR="001D32A9" w:rsidRDefault="00916F4A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2B638821" w14:textId="77777777" w:rsidR="001D32A9" w:rsidRDefault="00916F4A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246A225F" w14:textId="77777777" w:rsidR="001D32A9" w:rsidRDefault="001D32A9"/>
    <w:p w14:paraId="16B55BD3" w14:textId="77777777" w:rsidR="001D32A9" w:rsidRDefault="00916F4A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469061CD" w14:textId="77777777" w:rsidR="001D32A9" w:rsidRDefault="00916F4A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1D32A9" w14:paraId="2ECE686C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04DF7F" w14:textId="77777777" w:rsidR="001D32A9" w:rsidRDefault="00916F4A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FEE5CD" w14:textId="77777777" w:rsidR="001D32A9" w:rsidRDefault="00916F4A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C2BB12" w14:textId="77777777" w:rsidR="001D32A9" w:rsidRDefault="00916F4A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8F73F5" w14:textId="77777777" w:rsidR="001D32A9" w:rsidRDefault="00916F4A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6076B7" w14:textId="77777777" w:rsidR="001D32A9" w:rsidRDefault="00916F4A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B715DB" w14:textId="77777777" w:rsidR="001D32A9" w:rsidRDefault="00916F4A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D32A9" w14:paraId="78FE0742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88C66F" w14:textId="77777777" w:rsidR="001D32A9" w:rsidRDefault="00916F4A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D3169EF" w14:textId="77777777" w:rsidR="001D32A9" w:rsidRDefault="00916F4A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B9FF51" w14:textId="77777777" w:rsidR="001D32A9" w:rsidRDefault="00916F4A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984AC41" w14:textId="77777777" w:rsidR="001D32A9" w:rsidRDefault="00916F4A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479.081,65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1D10DC2" w14:textId="77777777" w:rsidR="001D32A9" w:rsidRDefault="00916F4A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541.528,90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09A4A4" w14:textId="77777777" w:rsidR="001D32A9" w:rsidRDefault="00916F4A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113,0</w:t>
            </w:r>
          </w:p>
        </w:tc>
      </w:tr>
      <w:tr w:rsidR="001D32A9" w14:paraId="607D002F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696D75" w14:textId="77777777" w:rsidR="001D32A9" w:rsidRDefault="00916F4A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B98EC5C" w14:textId="77777777" w:rsidR="001D32A9" w:rsidRDefault="00916F4A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B04A81" w14:textId="77777777" w:rsidR="001D32A9" w:rsidRDefault="00916F4A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2722D7" w14:textId="77777777" w:rsidR="001D32A9" w:rsidRDefault="00916F4A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470.042,59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703BC5" w14:textId="77777777" w:rsidR="001D32A9" w:rsidRDefault="00916F4A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541.945,71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B1A7BE" w14:textId="77777777" w:rsidR="001D32A9" w:rsidRDefault="00916F4A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115,3</w:t>
            </w:r>
          </w:p>
        </w:tc>
      </w:tr>
      <w:tr w:rsidR="001D32A9" w14:paraId="443A745B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67CF4F3" w14:textId="77777777" w:rsidR="001D32A9" w:rsidRDefault="001D32A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2CDDB00" w14:textId="77777777" w:rsidR="001D32A9" w:rsidRDefault="00916F4A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578F33" w14:textId="77777777" w:rsidR="001D32A9" w:rsidRDefault="00916F4A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01D8FA3" w14:textId="77777777" w:rsidR="001D32A9" w:rsidRDefault="00916F4A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91C4092" w14:textId="77777777" w:rsidR="001D32A9" w:rsidRDefault="00916F4A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416,81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E61181" w14:textId="77777777" w:rsidR="001D32A9" w:rsidRDefault="00916F4A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1D32A9" w14:paraId="1A2B7B06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8E8F84" w14:textId="77777777" w:rsidR="001D32A9" w:rsidRDefault="00916F4A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524873B" w14:textId="77777777" w:rsidR="001D32A9" w:rsidRDefault="00916F4A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64B8D4" w14:textId="77777777" w:rsidR="001D32A9" w:rsidRDefault="00916F4A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413610E" w14:textId="77777777" w:rsidR="001D32A9" w:rsidRDefault="00916F4A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67F06DC" w14:textId="77777777" w:rsidR="001D32A9" w:rsidRDefault="00916F4A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372FA5" w14:textId="77777777" w:rsidR="001D32A9" w:rsidRDefault="00916F4A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1D32A9" w14:paraId="7ADC54F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1B63DC" w14:textId="77777777" w:rsidR="001D32A9" w:rsidRDefault="00916F4A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2D2AEC2" w14:textId="77777777" w:rsidR="001D32A9" w:rsidRDefault="00916F4A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873F63" w14:textId="77777777" w:rsidR="001D32A9" w:rsidRDefault="00916F4A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A979CEC" w14:textId="77777777" w:rsidR="001D32A9" w:rsidRDefault="00916F4A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56BC90D" w14:textId="77777777" w:rsidR="001D32A9" w:rsidRDefault="00916F4A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580,79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0CBDDB" w14:textId="77777777" w:rsidR="001D32A9" w:rsidRDefault="00916F4A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1D32A9" w14:paraId="64FC3835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B59DB0" w14:textId="77777777" w:rsidR="001D32A9" w:rsidRDefault="001D32A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F6F6E3C" w14:textId="77777777" w:rsidR="001D32A9" w:rsidRDefault="00916F4A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E4D308" w14:textId="77777777" w:rsidR="001D32A9" w:rsidRDefault="00916F4A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580AE93" w14:textId="77777777" w:rsidR="001D32A9" w:rsidRDefault="00916F4A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4B620FB" w14:textId="77777777" w:rsidR="001D32A9" w:rsidRDefault="00916F4A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580,79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1C2675" w14:textId="77777777" w:rsidR="001D32A9" w:rsidRDefault="00916F4A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1D32A9" w14:paraId="02F939B4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054410" w14:textId="77777777" w:rsidR="001D32A9" w:rsidRDefault="00916F4A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410E87C" w14:textId="77777777" w:rsidR="001D32A9" w:rsidRDefault="00916F4A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B3D29C" w14:textId="77777777" w:rsidR="001D32A9" w:rsidRDefault="00916F4A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8A38449" w14:textId="77777777" w:rsidR="001D32A9" w:rsidRDefault="00916F4A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416C7A6" w14:textId="77777777" w:rsidR="001D32A9" w:rsidRDefault="00916F4A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F6110F" w14:textId="77777777" w:rsidR="001D32A9" w:rsidRDefault="00916F4A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1D32A9" w14:paraId="34AC92AD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276C48" w14:textId="77777777" w:rsidR="001D32A9" w:rsidRDefault="00916F4A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971E159" w14:textId="77777777" w:rsidR="001D32A9" w:rsidRDefault="00916F4A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DEDFFB" w14:textId="77777777" w:rsidR="001D32A9" w:rsidRDefault="00916F4A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143996A" w14:textId="77777777" w:rsidR="001D32A9" w:rsidRDefault="00916F4A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96173A9" w14:textId="77777777" w:rsidR="001D32A9" w:rsidRDefault="00916F4A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9F19C6" w14:textId="77777777" w:rsidR="001D32A9" w:rsidRDefault="00916F4A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1D32A9" w14:paraId="34C4769D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83D734" w14:textId="77777777" w:rsidR="001D32A9" w:rsidRDefault="001D32A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BE3D65B" w14:textId="77777777" w:rsidR="001D32A9" w:rsidRDefault="00916F4A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A3538D" w14:textId="77777777" w:rsidR="001D32A9" w:rsidRDefault="00916F4A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AC910AD" w14:textId="77777777" w:rsidR="001D32A9" w:rsidRDefault="00916F4A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E91AF7E" w14:textId="77777777" w:rsidR="001D32A9" w:rsidRDefault="00916F4A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0624F5" w14:textId="77777777" w:rsidR="001D32A9" w:rsidRDefault="00916F4A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1D32A9" w14:paraId="78289591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0733EF" w14:textId="77777777" w:rsidR="001D32A9" w:rsidRDefault="001D32A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F603BED" w14:textId="77777777" w:rsidR="001D32A9" w:rsidRDefault="00916F4A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E7E6B7" w14:textId="77777777" w:rsidR="001D32A9" w:rsidRDefault="00916F4A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08AB860" w14:textId="77777777" w:rsidR="001D32A9" w:rsidRDefault="00916F4A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4CFEFB4" w14:textId="77777777" w:rsidR="001D32A9" w:rsidRDefault="00916F4A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997,60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2B820A" w14:textId="77777777" w:rsidR="001D32A9" w:rsidRDefault="00916F4A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14:paraId="47FED702" w14:textId="77777777" w:rsidR="001D32A9" w:rsidRDefault="001D32A9">
      <w:pPr>
        <w:spacing w:after="0"/>
      </w:pPr>
    </w:p>
    <w:p w14:paraId="168B40F8" w14:textId="77777777" w:rsidR="001D32A9" w:rsidRDefault="00916F4A">
      <w:pPr>
        <w:spacing w:line="240" w:lineRule="auto"/>
        <w:jc w:val="both"/>
      </w:pPr>
      <w:r>
        <w:t xml:space="preserve">Na kraju izvještajnog razdoblja poslovali smo s manjkom u iznosu od 997,60 EUR.  Šifra 3, Račun iz </w:t>
      </w:r>
      <w:proofErr w:type="spellStart"/>
      <w:r>
        <w:t>rač</w:t>
      </w:r>
      <w:proofErr w:type="spellEnd"/>
      <w:r>
        <w:t xml:space="preserve">. plana 636 – Tekuće pomoći proračunskim korisnicima iz proračuna koji im nije nadležan = 496.213,31 EUR – povećanje od 11,1 % u odnosu na isto razdoblje prethodne godine nastalo je zbog povećanja osnovica i koeficijenata plaća te se odnose na redovne plaće djelatnika i materijalna prava djelatnika. Šifra 3, Račun iz </w:t>
      </w:r>
      <w:proofErr w:type="spellStart"/>
      <w:r>
        <w:t>rač</w:t>
      </w:r>
      <w:proofErr w:type="spellEnd"/>
      <w:r>
        <w:t xml:space="preserve">. plana 639 – Prijenosi između proračunskih korisnika istog proračuna = 10.679,02 EUR – odnosi se na prihod za školsku shemu koju nismo imali u izvještajnom razdoblju  prethodne godine te dodatnog pomoćnika u </w:t>
      </w:r>
      <w:r>
        <w:lastRenderedPageBreak/>
        <w:t xml:space="preserve">nastavi , te je  zabilježe porast od 48,6 % u odnosu na isto razdoblje prošle godine. Šifra 3, Račun 6714- Prihodi iz nadležnog proračuna za financiranje redovne djelatnosti proračunskih korisnika =34.636,57 EUR, povećanje od 36,2% u odnosu na isto razdoblje prethodne godine zbog povećanja bolovanja na teret HZZO. Šifra 3, Račun iz </w:t>
      </w:r>
      <w:proofErr w:type="spellStart"/>
      <w:r>
        <w:t>rač</w:t>
      </w:r>
      <w:proofErr w:type="spellEnd"/>
      <w:r>
        <w:t xml:space="preserve">. plana 311 – Plaće (bruto) = 391.311,85 EUR – povećanje od 15,70% u odnosu na isto razdoblje prethodne godine odnosi se na povećanje rashoda za financiranje plaća djelatnika. ŠIFRA 3, Račun iz </w:t>
      </w:r>
      <w:proofErr w:type="spellStart"/>
      <w:r>
        <w:t>rač</w:t>
      </w:r>
      <w:proofErr w:type="spellEnd"/>
      <w:r>
        <w:t xml:space="preserve">. plana 322 – Rashodi za materijal i energiju = 13.663,21 EUR – povećanje od 12,90% u odnosu na isto razdoblje prethodne godine odnosi se na povećanje nabave materijala za provođenje dodatnog osiguranja ulaza u školu (sigurnosne brave, alarmi te sva dodatna oprema ). ŠIFRA 3, Račun iz </w:t>
      </w:r>
      <w:proofErr w:type="spellStart"/>
      <w:r>
        <w:t>rač</w:t>
      </w:r>
      <w:proofErr w:type="spellEnd"/>
      <w:r>
        <w:t>. plana 323 – Rashodi za usluge = 15.937,43 EUR – došlo je do povećanja od 77,1 u odnosu na isto razdoblje prošle godine.  Rashodi su se povećali uslijed iznenadnog i dugotrajnog bolovanja voditelja računovodstva. Kako pravovremeno nismo uspjeli  pronaći adekvatnu zamjenu, bili smo primorani angažirati vanjski servis za intelektualne usluge kako bismo osigurali kontinuitet u obavljanju računovodstvenih i administrativnih poslova. Navedena situacija je najvećim dijelom odgovorna za negativan  rezultat na kraju izvještajnog razdoblja.</w:t>
      </w:r>
    </w:p>
    <w:p w14:paraId="77482A61" w14:textId="77777777" w:rsidR="001D32A9" w:rsidRDefault="00916F4A">
      <w:r>
        <w:br/>
      </w:r>
    </w:p>
    <w:p w14:paraId="268EC599" w14:textId="77777777" w:rsidR="001D32A9" w:rsidRDefault="00916F4A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4E3F49E2" w14:textId="77777777" w:rsidR="001D32A9" w:rsidRDefault="00916F4A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1D32A9" w14:paraId="05891D09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0251FE" w14:textId="77777777" w:rsidR="001D32A9" w:rsidRDefault="00916F4A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1076E3" w14:textId="77777777" w:rsidR="001D32A9" w:rsidRDefault="00916F4A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AD8E73" w14:textId="77777777" w:rsidR="001D32A9" w:rsidRDefault="00916F4A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3E9D27" w14:textId="77777777" w:rsidR="001D32A9" w:rsidRDefault="00916F4A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1FD707" w14:textId="77777777" w:rsidR="001D32A9" w:rsidRDefault="00916F4A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D32A9" w14:paraId="46C523F5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2B8E8D" w14:textId="77777777" w:rsidR="001D32A9" w:rsidRDefault="001D32A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A089E79" w14:textId="77777777" w:rsidR="001D32A9" w:rsidRDefault="00916F4A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B46D7B" w14:textId="77777777" w:rsidR="001D32A9" w:rsidRDefault="00916F4A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FD90C9B" w14:textId="77777777" w:rsidR="001D32A9" w:rsidRDefault="00916F4A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311,44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C57924" w14:textId="77777777" w:rsidR="001D32A9" w:rsidRDefault="00916F4A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14014B98" w14:textId="77777777" w:rsidR="001D32A9" w:rsidRDefault="001D32A9">
      <w:pPr>
        <w:spacing w:after="0"/>
      </w:pPr>
    </w:p>
    <w:p w14:paraId="10BDB4AD" w14:textId="77777777" w:rsidR="001D32A9" w:rsidRDefault="00916F4A">
      <w:pPr>
        <w:spacing w:line="240" w:lineRule="auto"/>
        <w:jc w:val="both"/>
      </w:pPr>
      <w:r>
        <w:t>ŠIFRA 3, V001 – Stanje obveza 1. siječnja 2025. godine = 87.765,29 EUR – odnose se na obračunatu plaću  zaposlenih za prosinac 2024. godine, koja dospijeva u siječnju 2025.g., te naknade za prijevoz na posao i s posla za prosinac 2024. kao i obveze za kontinuirane rashode koji su podmireni u siječnju 2025. godine. ŠIFRA 3, V002 – Povećanje obveza u izvještajnom razdoblju = 572.720,70 EUR ŠIFRA 3, V004 – Podmirene obveze u izvještajnom razdoblju = 565.862, 66 EUR ŠIFRA 3, V006 – Stanje obveza na kraju izvještajnog razdoblja = 94.623,33EUR ŠIFRA 3, V007 -Stanje dospjelih obveza na kraju izvještajnog razdoblja iznosi 311,44 EUR od čega se 122,44 EUR odnosi na 232-obveze za materijalne rashode (el. energija ) te 238-obveze za donacije (higijenske potrepštine). ŠIFRA 3, V009 – Stanje nedospjelih obveza na kraju izvještajnog razdoblja =  94.311,89 EUR – odnose se na obračunatu plaću za zaposlenike za lipanj 2025. godine, koja dospijeva u srpnju 2025.g., te naknade za prijevoz na posao i s posla za lipanj 2025. kao i obveze za kontinuirane rashode koji će biti podmireni u srpnju 2024. godine.  Dospjele i nedospjele obveze na kraju izvještajnog razdoblja odgovaraju stanju dospjelih obveza na kraju izvještajnog razdoblja u iznosu 94.623,33.</w:t>
      </w:r>
    </w:p>
    <w:p w14:paraId="4E883553" w14:textId="77777777" w:rsidR="006857EC" w:rsidRDefault="006857EC">
      <w:pPr>
        <w:spacing w:line="240" w:lineRule="auto"/>
        <w:jc w:val="both"/>
      </w:pPr>
    </w:p>
    <w:p w14:paraId="758A335A" w14:textId="7D6D188F" w:rsidR="006857EC" w:rsidRPr="006857EC" w:rsidRDefault="006857EC" w:rsidP="006857EC">
      <w:pPr>
        <w:spacing w:line="240" w:lineRule="auto"/>
      </w:pPr>
      <w:r w:rsidRPr="006857EC">
        <w:t xml:space="preserve">Voditelj računovodstva: </w:t>
      </w:r>
      <w:r>
        <w:t xml:space="preserve">                                                                                               </w:t>
      </w:r>
      <w:r w:rsidRPr="006857EC">
        <w:t xml:space="preserve">Ravnatelj: </w:t>
      </w:r>
    </w:p>
    <w:p w14:paraId="2E95CB90" w14:textId="79F78C97" w:rsidR="006857EC" w:rsidRDefault="006857EC" w:rsidP="006857EC">
      <w:pPr>
        <w:spacing w:line="240" w:lineRule="auto"/>
      </w:pPr>
      <w:r>
        <w:t>_______________________                                                                 ____________________</w:t>
      </w:r>
    </w:p>
    <w:p w14:paraId="798FA9D1" w14:textId="6CE1A94B" w:rsidR="006857EC" w:rsidRDefault="006857EC" w:rsidP="006857EC">
      <w:pPr>
        <w:spacing w:line="240" w:lineRule="auto"/>
      </w:pPr>
      <w:r>
        <w:t xml:space="preserve">Zorana Todorović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6857EC">
        <w:t>Stipe Komadina, dip</w:t>
      </w:r>
      <w:r>
        <w:t>l</w:t>
      </w:r>
      <w:r w:rsidRPr="006857EC">
        <w:t xml:space="preserve">. </w:t>
      </w:r>
      <w:proofErr w:type="spellStart"/>
      <w:r w:rsidRPr="006857EC">
        <w:t>theol</w:t>
      </w:r>
      <w:proofErr w:type="spellEnd"/>
    </w:p>
    <w:p w14:paraId="58C91C00" w14:textId="77777777" w:rsidR="001D32A9" w:rsidRDefault="001D32A9"/>
    <w:sectPr w:rsidR="001D3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A9"/>
    <w:rsid w:val="001D32A9"/>
    <w:rsid w:val="006857EC"/>
    <w:rsid w:val="008378AE"/>
    <w:rsid w:val="00916F4A"/>
    <w:rsid w:val="00A13539"/>
    <w:rsid w:val="00BD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7294C"/>
  <w15:docId w15:val="{C313297E-0786-46A8-AF64-9CC3FF39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Stipe K</cp:lastModifiedBy>
  <cp:revision>3</cp:revision>
  <dcterms:created xsi:type="dcterms:W3CDTF">2025-07-10T21:38:00Z</dcterms:created>
  <dcterms:modified xsi:type="dcterms:W3CDTF">2025-07-10T21:48:00Z</dcterms:modified>
</cp:coreProperties>
</file>