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A4" w:rsidRDefault="005B4AA4" w:rsidP="005B4AA4">
      <w:pPr>
        <w:pStyle w:val="NoSpacing"/>
        <w:spacing w:line="276" w:lineRule="auto"/>
        <w:ind w:left="426"/>
        <w:rPr>
          <w:rFonts w:ascii="Bookman Old Style" w:hAnsi="Bookman Old Style" w:cs="Times New Roman"/>
          <w:sz w:val="24"/>
          <w:szCs w:val="24"/>
          <w:lang w:eastAsia="hr-HR"/>
        </w:rPr>
      </w:pPr>
      <w:bookmarkStart w:id="0" w:name="_GoBack"/>
      <w:bookmarkEnd w:id="0"/>
    </w:p>
    <w:p w:rsidR="00303BA4" w:rsidRDefault="00303BA4" w:rsidP="005B4AA4">
      <w:pPr>
        <w:pStyle w:val="NoSpacing"/>
        <w:spacing w:line="276" w:lineRule="auto"/>
        <w:ind w:left="426"/>
        <w:rPr>
          <w:rFonts w:ascii="Bookman Old Style" w:hAnsi="Bookman Old Style" w:cs="Times New Roman"/>
          <w:sz w:val="24"/>
          <w:szCs w:val="24"/>
          <w:lang w:eastAsia="hr-HR"/>
        </w:rPr>
      </w:pPr>
    </w:p>
    <w:p w:rsidR="0037384B" w:rsidRDefault="0037384B" w:rsidP="005B4AA4">
      <w:pPr>
        <w:pStyle w:val="NoSpacing"/>
        <w:spacing w:line="276" w:lineRule="auto"/>
        <w:ind w:left="426"/>
        <w:rPr>
          <w:rFonts w:ascii="Bookman Old Style" w:hAnsi="Bookman Old Style" w:cs="Times New Roman"/>
          <w:b/>
          <w:sz w:val="24"/>
          <w:szCs w:val="24"/>
          <w:lang w:eastAsia="hr-HR"/>
        </w:rPr>
      </w:pPr>
    </w:p>
    <w:p w:rsidR="00CE4A4B" w:rsidRPr="0037384B" w:rsidRDefault="00CE4A4B" w:rsidP="005B4AA4">
      <w:pPr>
        <w:pStyle w:val="NoSpacing"/>
        <w:spacing w:line="276" w:lineRule="auto"/>
        <w:ind w:left="426"/>
        <w:rPr>
          <w:rFonts w:ascii="Bookman Old Style" w:hAnsi="Bookman Old Style" w:cs="Times New Roman"/>
          <w:b/>
          <w:sz w:val="24"/>
          <w:szCs w:val="24"/>
          <w:lang w:eastAsia="hr-HR"/>
        </w:rPr>
      </w:pPr>
    </w:p>
    <w:p w:rsidR="0037384B" w:rsidRPr="0037384B" w:rsidRDefault="0037384B" w:rsidP="005B4AA4">
      <w:pPr>
        <w:pStyle w:val="NoSpacing"/>
        <w:spacing w:line="276" w:lineRule="auto"/>
        <w:ind w:left="426"/>
        <w:jc w:val="center"/>
        <w:rPr>
          <w:rFonts w:ascii="Bookman Old Style" w:hAnsi="Bookman Old Style" w:cs="Times New Roman"/>
          <w:b/>
          <w:sz w:val="24"/>
          <w:szCs w:val="24"/>
          <w:lang w:eastAsia="hr-HR"/>
        </w:rPr>
      </w:pPr>
      <w:r w:rsidRPr="00D92644">
        <w:rPr>
          <w:rFonts w:ascii="Bookman Old Style" w:hAnsi="Bookman Old Style" w:cs="Times New Roman"/>
          <w:b/>
          <w:sz w:val="28"/>
          <w:szCs w:val="24"/>
          <w:lang w:eastAsia="hr-HR"/>
        </w:rPr>
        <w:t>KRITERIJI VREDNOVANJA I OCJENJIVANJA U NASTAVI VJERONAUKA</w:t>
      </w:r>
    </w:p>
    <w:p w:rsidR="0037384B" w:rsidRPr="0037384B" w:rsidRDefault="0037384B" w:rsidP="005B4AA4">
      <w:pPr>
        <w:pStyle w:val="NoSpacing"/>
        <w:spacing w:line="276" w:lineRule="auto"/>
        <w:ind w:left="426"/>
        <w:rPr>
          <w:rFonts w:ascii="Bookman Old Style" w:hAnsi="Bookman Old Style" w:cs="Times New Roman"/>
          <w:sz w:val="24"/>
          <w:szCs w:val="24"/>
          <w:lang w:eastAsia="hr-HR"/>
        </w:rPr>
      </w:pPr>
    </w:p>
    <w:p w:rsidR="0037384B" w:rsidRPr="0037384B" w:rsidRDefault="006C02CF" w:rsidP="005B4AA4">
      <w:pPr>
        <w:pStyle w:val="NoSpacing"/>
        <w:spacing w:line="276" w:lineRule="auto"/>
        <w:ind w:left="426"/>
        <w:jc w:val="both"/>
        <w:rPr>
          <w:rFonts w:ascii="Bookman Old Style" w:hAnsi="Bookman Old Style" w:cs="Times New Roman"/>
          <w:sz w:val="24"/>
          <w:szCs w:val="24"/>
          <w:lang w:eastAsia="hr-HR"/>
        </w:rPr>
      </w:pPr>
      <w:r w:rsidRPr="0037384B">
        <w:rPr>
          <w:rFonts w:ascii="Bookman Old Style" w:hAnsi="Bookman Old Style" w:cs="Times New Roman"/>
          <w:sz w:val="24"/>
          <w:szCs w:val="24"/>
          <w:lang w:eastAsia="hr-HR"/>
        </w:rPr>
        <w:t>U n</w:t>
      </w:r>
      <w:r w:rsidR="0037384B">
        <w:rPr>
          <w:rFonts w:ascii="Bookman Old Style" w:hAnsi="Bookman Old Style" w:cs="Times New Roman"/>
          <w:sz w:val="24"/>
          <w:szCs w:val="24"/>
          <w:lang w:eastAsia="hr-HR"/>
        </w:rPr>
        <w:t xml:space="preserve">astavi vjeronauka ocjenama od 1 do </w:t>
      </w:r>
      <w:r w:rsidRPr="0037384B">
        <w:rPr>
          <w:rFonts w:ascii="Bookman Old Style" w:hAnsi="Bookman Old Style" w:cs="Times New Roman"/>
          <w:sz w:val="24"/>
          <w:szCs w:val="24"/>
          <w:lang w:eastAsia="hr-HR"/>
        </w:rPr>
        <w:t>5 vrednuju se sl</w:t>
      </w:r>
      <w:r w:rsidR="0037384B">
        <w:rPr>
          <w:rFonts w:ascii="Bookman Old Style" w:hAnsi="Bookman Old Style" w:cs="Times New Roman"/>
          <w:sz w:val="24"/>
          <w:szCs w:val="24"/>
          <w:lang w:eastAsia="hr-HR"/>
        </w:rPr>
        <w:t>jedeći</w:t>
      </w:r>
      <w:r w:rsidRPr="0037384B">
        <w:rPr>
          <w:rFonts w:ascii="Bookman Old Style" w:hAnsi="Bookman Old Style" w:cs="Times New Roman"/>
          <w:sz w:val="24"/>
          <w:szCs w:val="24"/>
          <w:lang w:eastAsia="hr-HR"/>
        </w:rPr>
        <w:t xml:space="preserve"> elementi</w:t>
      </w:r>
      <w:r w:rsidR="0037384B" w:rsidRPr="0037384B">
        <w:rPr>
          <w:rFonts w:ascii="Bookman Old Style" w:hAnsi="Bookman Old Style" w:cs="Times New Roman"/>
          <w:sz w:val="24"/>
          <w:szCs w:val="24"/>
          <w:lang w:eastAsia="hr-HR"/>
        </w:rPr>
        <w:t>:</w:t>
      </w:r>
    </w:p>
    <w:p w:rsidR="0037384B" w:rsidRPr="0037384B" w:rsidRDefault="006C02CF" w:rsidP="005B4AA4">
      <w:pPr>
        <w:pStyle w:val="NoSpacing"/>
        <w:numPr>
          <w:ilvl w:val="0"/>
          <w:numId w:val="3"/>
        </w:numPr>
        <w:spacing w:line="276" w:lineRule="auto"/>
        <w:ind w:left="426" w:firstLine="0"/>
        <w:jc w:val="both"/>
        <w:rPr>
          <w:rFonts w:ascii="Bookman Old Style" w:hAnsi="Bookman Old Style" w:cs="Times New Roman"/>
          <w:sz w:val="24"/>
          <w:szCs w:val="24"/>
          <w:lang w:eastAsia="hr-HR"/>
        </w:rPr>
      </w:pPr>
      <w:r w:rsidRPr="002B293F">
        <w:rPr>
          <w:rFonts w:ascii="Bookman Old Style" w:hAnsi="Bookman Old Style" w:cs="Times New Roman"/>
          <w:b/>
          <w:sz w:val="24"/>
          <w:szCs w:val="24"/>
          <w:lang w:eastAsia="hr-HR"/>
        </w:rPr>
        <w:t>Znanje:</w:t>
      </w:r>
      <w:r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 usvoj</w:t>
      </w:r>
      <w:r w:rsidR="0037384B" w:rsidRPr="002B293F">
        <w:rPr>
          <w:rFonts w:ascii="Bookman Old Style" w:hAnsi="Bookman Old Style" w:cs="Times New Roman"/>
          <w:sz w:val="24"/>
          <w:szCs w:val="24"/>
          <w:lang w:eastAsia="hr-HR"/>
        </w:rPr>
        <w:t>enost, razumijevanje</w:t>
      </w:r>
      <w:r w:rsidR="003C2561" w:rsidRPr="002B293F">
        <w:rPr>
          <w:rFonts w:ascii="Bookman Old Style" w:hAnsi="Bookman Old Style" w:cs="Times New Roman"/>
          <w:sz w:val="24"/>
          <w:szCs w:val="24"/>
          <w:lang w:eastAsia="hr-HR"/>
        </w:rPr>
        <w:t>,</w:t>
      </w:r>
      <w:r w:rsidR="0037384B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 primjena (provedba sadržaja u praktičn</w:t>
      </w:r>
      <w:r w:rsidRPr="002B293F">
        <w:rPr>
          <w:rFonts w:ascii="Bookman Old Style" w:hAnsi="Bookman Old Style" w:cs="Times New Roman"/>
          <w:sz w:val="24"/>
          <w:szCs w:val="24"/>
          <w:lang w:eastAsia="hr-HR"/>
        </w:rPr>
        <w:t>im zad</w:t>
      </w:r>
      <w:r w:rsidR="0037384B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acima) </w:t>
      </w:r>
      <w:r w:rsidR="003C2561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i vrednovanje </w:t>
      </w:r>
      <w:r w:rsidR="0037384B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programskih </w:t>
      </w:r>
      <w:r w:rsidR="0037384B">
        <w:rPr>
          <w:rFonts w:ascii="Bookman Old Style" w:hAnsi="Bookman Old Style" w:cs="Times New Roman"/>
          <w:sz w:val="24"/>
          <w:szCs w:val="24"/>
          <w:lang w:eastAsia="hr-HR"/>
        </w:rPr>
        <w:t>sadrža</w:t>
      </w:r>
      <w:r w:rsidR="002D0D54" w:rsidRPr="0037384B">
        <w:rPr>
          <w:rFonts w:ascii="Bookman Old Style" w:hAnsi="Bookman Old Style" w:cs="Times New Roman"/>
          <w:sz w:val="24"/>
          <w:szCs w:val="24"/>
          <w:lang w:eastAsia="hr-HR"/>
        </w:rPr>
        <w:t>ja</w:t>
      </w:r>
      <w:r w:rsidR="0037384B" w:rsidRPr="00564F80">
        <w:rPr>
          <w:rFonts w:ascii="Bookman Old Style" w:hAnsi="Bookman Old Style" w:cs="Times New Roman"/>
          <w:sz w:val="24"/>
          <w:szCs w:val="24"/>
          <w:lang w:eastAsia="hr-HR"/>
        </w:rPr>
        <w:t>.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 Ocjene iz znanja daju se na temelju usmenog</w:t>
      </w:r>
      <w:r w:rsidR="00564F80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 i pismenog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 provjeravanja.</w:t>
      </w:r>
      <w:r w:rsidR="00564F80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 Pisana provjera se vrši jednom u prvom, jednom u drugom polugodištu.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 Ponavljanje sadržaja koje se vrši u obliku </w:t>
      </w:r>
      <w:r w:rsidR="00564F80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radnog lista 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je ponavljanje i utvrđivanje, </w:t>
      </w:r>
      <w:r w:rsidR="00564F80" w:rsidRPr="00564F80">
        <w:rPr>
          <w:rFonts w:ascii="Bookman Old Style" w:hAnsi="Bookman Old Style" w:cs="Times New Roman"/>
          <w:sz w:val="24"/>
          <w:szCs w:val="24"/>
          <w:lang w:eastAsia="hr-HR"/>
        </w:rPr>
        <w:t>na temelju čega dobiju određenu ocjenu. U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čenicima koji pokažu </w:t>
      </w:r>
      <w:r w:rsidR="00564F80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zadovoljavajuću 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ostvarenost nastavnih ishoda dati </w:t>
      </w:r>
      <w:r w:rsidR="00564F80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će se 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brojčana ocjena, </w:t>
      </w:r>
      <w:r w:rsidR="00564F80" w:rsidRPr="00564F80">
        <w:rPr>
          <w:rFonts w:ascii="Bookman Old Style" w:hAnsi="Bookman Old Style" w:cs="Times New Roman"/>
          <w:sz w:val="24"/>
          <w:szCs w:val="24"/>
          <w:lang w:eastAsia="hr-HR"/>
        </w:rPr>
        <w:t>i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 nema potrebe za ponovnim </w:t>
      </w:r>
      <w:r w:rsidR="00564F80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usmenim 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>provjeravanjem.</w:t>
      </w:r>
    </w:p>
    <w:p w:rsidR="0037384B" w:rsidRPr="0037384B" w:rsidRDefault="0037384B" w:rsidP="005B4AA4">
      <w:pPr>
        <w:pStyle w:val="NoSpacing"/>
        <w:numPr>
          <w:ilvl w:val="0"/>
          <w:numId w:val="3"/>
        </w:numPr>
        <w:spacing w:line="276" w:lineRule="auto"/>
        <w:ind w:left="426" w:firstLine="0"/>
        <w:jc w:val="both"/>
        <w:rPr>
          <w:rFonts w:ascii="Bookman Old Style" w:hAnsi="Bookman Old Style" w:cs="Times New Roman"/>
          <w:sz w:val="24"/>
          <w:szCs w:val="24"/>
          <w:lang w:eastAsia="hr-HR"/>
        </w:rPr>
      </w:pPr>
      <w:r>
        <w:rPr>
          <w:rFonts w:ascii="Bookman Old Style" w:hAnsi="Bookman Old Style" w:cs="Times New Roman"/>
          <w:b/>
          <w:sz w:val="24"/>
          <w:szCs w:val="24"/>
          <w:lang w:eastAsia="hr-HR"/>
        </w:rPr>
        <w:t>Stvaralač</w:t>
      </w:r>
      <w:r w:rsidR="006C02CF" w:rsidRPr="0037384B">
        <w:rPr>
          <w:rFonts w:ascii="Bookman Old Style" w:hAnsi="Bookman Old Style" w:cs="Times New Roman"/>
          <w:b/>
          <w:sz w:val="24"/>
          <w:szCs w:val="24"/>
          <w:lang w:eastAsia="hr-HR"/>
        </w:rPr>
        <w:t>ko</w:t>
      </w:r>
      <w:r>
        <w:rPr>
          <w:rFonts w:ascii="Bookman Old Style" w:hAnsi="Bookman Old Style" w:cs="Times New Roman"/>
          <w:b/>
          <w:sz w:val="24"/>
          <w:szCs w:val="24"/>
          <w:lang w:eastAsia="hr-HR"/>
        </w:rPr>
        <w:t xml:space="preserve"> izraž</w:t>
      </w:r>
      <w:r w:rsidR="006C02CF" w:rsidRPr="0037384B">
        <w:rPr>
          <w:rFonts w:ascii="Bookman Old Style" w:hAnsi="Bookman Old Style" w:cs="Times New Roman"/>
          <w:b/>
          <w:sz w:val="24"/>
          <w:szCs w:val="24"/>
          <w:lang w:eastAsia="hr-HR"/>
        </w:rPr>
        <w:t>avanje:</w:t>
      </w:r>
      <w:r>
        <w:rPr>
          <w:rFonts w:ascii="Bookman Old Style" w:hAnsi="Bookman Old Style" w:cs="Times New Roman"/>
          <w:sz w:val="24"/>
          <w:szCs w:val="24"/>
          <w:lang w:eastAsia="hr-HR"/>
        </w:rPr>
        <w:t xml:space="preserve"> usmeno, pisano</w:t>
      </w:r>
      <w:r w:rsidR="006C02CF" w:rsidRPr="0037384B">
        <w:rPr>
          <w:rFonts w:ascii="Bookman Old Style" w:hAnsi="Bookman Old Style" w:cs="Times New Roman"/>
          <w:sz w:val="24"/>
          <w:szCs w:val="24"/>
          <w:lang w:eastAsia="hr-HR"/>
        </w:rPr>
        <w:t>, likovno, scensko, audiovizual</w:t>
      </w:r>
      <w:r>
        <w:rPr>
          <w:rFonts w:ascii="Bookman Old Style" w:hAnsi="Bookman Old Style" w:cs="Times New Roman"/>
          <w:sz w:val="24"/>
          <w:szCs w:val="24"/>
          <w:lang w:eastAsia="hr-HR"/>
        </w:rPr>
        <w:t>no i dr. (ovisno o interesima učenika, nastavnom sadržaju, ciljevima koji se žele ostvariti, tehničkim moguć</w:t>
      </w:r>
      <w:r w:rsidR="006C02CF" w:rsidRPr="0037384B">
        <w:rPr>
          <w:rFonts w:ascii="Bookman Old Style" w:hAnsi="Bookman Old Style" w:cs="Times New Roman"/>
          <w:sz w:val="24"/>
          <w:szCs w:val="24"/>
          <w:lang w:eastAsia="hr-HR"/>
        </w:rPr>
        <w:t>nostima</w:t>
      </w:r>
      <w:r>
        <w:rPr>
          <w:rFonts w:ascii="Bookman Old Style" w:hAnsi="Bookman Old Style" w:cs="Times New Roman"/>
          <w:sz w:val="24"/>
          <w:szCs w:val="24"/>
          <w:lang w:eastAsia="hr-HR"/>
        </w:rPr>
        <w:t xml:space="preserve"> i drugo). Teme stvaralačkog izraž</w:t>
      </w:r>
      <w:r w:rsidR="006C02CF" w:rsidRPr="0037384B">
        <w:rPr>
          <w:rFonts w:ascii="Bookman Old Style" w:hAnsi="Bookman Old Style" w:cs="Times New Roman"/>
          <w:sz w:val="24"/>
          <w:szCs w:val="24"/>
          <w:lang w:eastAsia="hr-HR"/>
        </w:rPr>
        <w:t xml:space="preserve">avanja </w:t>
      </w:r>
      <w:r w:rsidR="00C91F63">
        <w:rPr>
          <w:rFonts w:ascii="Bookman Old Style" w:hAnsi="Bookman Old Style" w:cs="Times New Roman"/>
          <w:sz w:val="24"/>
          <w:szCs w:val="24"/>
          <w:lang w:eastAsia="hr-HR"/>
        </w:rPr>
        <w:t>uvijek su povezane</w:t>
      </w:r>
      <w:r w:rsidR="006C02CF" w:rsidRPr="0037384B">
        <w:rPr>
          <w:rFonts w:ascii="Bookman Old Style" w:hAnsi="Bookman Old Style" w:cs="Times New Roman"/>
          <w:sz w:val="24"/>
          <w:szCs w:val="24"/>
          <w:lang w:eastAsia="hr-HR"/>
        </w:rPr>
        <w:t xml:space="preserve"> s nasta</w:t>
      </w:r>
      <w:r>
        <w:rPr>
          <w:rFonts w:ascii="Bookman Old Style" w:hAnsi="Bookman Old Style" w:cs="Times New Roman"/>
          <w:sz w:val="24"/>
          <w:szCs w:val="24"/>
          <w:lang w:eastAsia="hr-HR"/>
        </w:rPr>
        <w:t>vnim sadrž</w:t>
      </w:r>
      <w:r w:rsidR="002D0D54" w:rsidRPr="0037384B">
        <w:rPr>
          <w:rFonts w:ascii="Bookman Old Style" w:hAnsi="Bookman Old Style" w:cs="Times New Roman"/>
          <w:sz w:val="24"/>
          <w:szCs w:val="24"/>
          <w:lang w:eastAsia="hr-HR"/>
        </w:rPr>
        <w:t>a</w:t>
      </w:r>
      <w:r w:rsidRPr="0037384B">
        <w:rPr>
          <w:rFonts w:ascii="Bookman Old Style" w:hAnsi="Bookman Old Style" w:cs="Times New Roman"/>
          <w:sz w:val="24"/>
          <w:szCs w:val="24"/>
          <w:lang w:eastAsia="hr-HR"/>
        </w:rPr>
        <w:t>jem</w:t>
      </w:r>
      <w:r>
        <w:rPr>
          <w:rFonts w:ascii="Bookman Old Style" w:hAnsi="Bookman Old Style" w:cs="Times New Roman"/>
          <w:sz w:val="24"/>
          <w:szCs w:val="24"/>
          <w:lang w:eastAsia="hr-HR"/>
        </w:rPr>
        <w:t>.</w:t>
      </w:r>
    </w:p>
    <w:p w:rsidR="0037384B" w:rsidRPr="00564F80" w:rsidRDefault="006C02CF" w:rsidP="005B4AA4">
      <w:pPr>
        <w:pStyle w:val="NoSpacing"/>
        <w:numPr>
          <w:ilvl w:val="0"/>
          <w:numId w:val="3"/>
        </w:numPr>
        <w:spacing w:line="276" w:lineRule="auto"/>
        <w:ind w:left="426" w:firstLine="0"/>
        <w:jc w:val="both"/>
        <w:rPr>
          <w:rFonts w:ascii="Bookman Old Style" w:hAnsi="Bookman Old Style" w:cs="Times New Roman"/>
          <w:sz w:val="24"/>
          <w:szCs w:val="24"/>
          <w:lang w:eastAsia="hr-HR"/>
        </w:rPr>
      </w:pPr>
      <w:r w:rsidRPr="00564F80">
        <w:rPr>
          <w:rFonts w:ascii="Bookman Old Style" w:hAnsi="Bookman Old Style" w:cs="Times New Roman"/>
          <w:b/>
          <w:sz w:val="24"/>
          <w:szCs w:val="24"/>
          <w:lang w:eastAsia="hr-HR"/>
        </w:rPr>
        <w:t>Zalaganje:</w:t>
      </w:r>
      <w:r w:rsidR="0037384B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 uključenost učenika</w:t>
      </w:r>
      <w:r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 u razne oblike rada, motivira</w:t>
      </w:r>
      <w:r w:rsidR="0037384B" w:rsidRPr="00564F80">
        <w:rPr>
          <w:rFonts w:ascii="Bookman Old Style" w:hAnsi="Bookman Old Style" w:cs="Times New Roman"/>
          <w:sz w:val="24"/>
          <w:szCs w:val="24"/>
          <w:lang w:eastAsia="hr-HR"/>
        </w:rPr>
        <w:t>nost na satu, marljivost i redovitost u izvrš</w:t>
      </w:r>
      <w:r w:rsidRPr="00564F80">
        <w:rPr>
          <w:rFonts w:ascii="Bookman Old Style" w:hAnsi="Bookman Old Style" w:cs="Times New Roman"/>
          <w:sz w:val="24"/>
          <w:szCs w:val="24"/>
          <w:lang w:eastAsia="hr-HR"/>
        </w:rPr>
        <w:t>avanju postavlj</w:t>
      </w:r>
      <w:r w:rsidR="0037384B" w:rsidRPr="00564F80">
        <w:rPr>
          <w:rFonts w:ascii="Bookman Old Style" w:hAnsi="Bookman Old Style" w:cs="Times New Roman"/>
          <w:sz w:val="24"/>
          <w:szCs w:val="24"/>
          <w:lang w:eastAsia="hr-HR"/>
        </w:rPr>
        <w:t>enih zadataka, inicijativnost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>, kao i redovito izvršavanje domaćih zadaća</w:t>
      </w:r>
      <w:r w:rsidR="003F55B7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 i nošenje pribora potrebnog za rad</w:t>
      </w:r>
      <w:r w:rsidR="0037384B" w:rsidRPr="00564F80">
        <w:rPr>
          <w:rFonts w:ascii="Bookman Old Style" w:hAnsi="Bookman Old Style" w:cs="Times New Roman"/>
          <w:sz w:val="24"/>
          <w:szCs w:val="24"/>
          <w:lang w:eastAsia="hr-HR"/>
        </w:rPr>
        <w:t>.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 Tri neizvršene domaće zadaće</w:t>
      </w:r>
      <w:r w:rsidR="003F55B7" w:rsidRPr="00564F80">
        <w:rPr>
          <w:rFonts w:ascii="Bookman Old Style" w:hAnsi="Bookman Old Style" w:cs="Times New Roman"/>
          <w:sz w:val="24"/>
          <w:szCs w:val="24"/>
          <w:lang w:eastAsia="hr-HR"/>
        </w:rPr>
        <w:t>, kao i tri nenošenja potrebnog pribora,</w:t>
      </w:r>
      <w:r w:rsidR="00C91F63" w:rsidRPr="00564F80">
        <w:rPr>
          <w:rFonts w:ascii="Bookman Old Style" w:hAnsi="Bookman Old Style" w:cs="Times New Roman"/>
          <w:sz w:val="24"/>
          <w:szCs w:val="24"/>
          <w:lang w:eastAsia="hr-HR"/>
        </w:rPr>
        <w:t xml:space="preserve"> rezultiraju negativnom ocjenom.</w:t>
      </w:r>
    </w:p>
    <w:p w:rsidR="00CE4A4B" w:rsidRPr="002B293F" w:rsidRDefault="006C02CF" w:rsidP="002B293F">
      <w:pPr>
        <w:pStyle w:val="NoSpacing"/>
        <w:numPr>
          <w:ilvl w:val="0"/>
          <w:numId w:val="3"/>
        </w:numPr>
        <w:spacing w:line="276" w:lineRule="auto"/>
        <w:ind w:left="426" w:firstLine="0"/>
        <w:jc w:val="both"/>
        <w:rPr>
          <w:rFonts w:ascii="Bookman Old Style" w:hAnsi="Bookman Old Style" w:cs="Times New Roman"/>
          <w:sz w:val="24"/>
          <w:szCs w:val="24"/>
          <w:lang w:eastAsia="hr-HR"/>
        </w:rPr>
      </w:pPr>
      <w:r w:rsidRPr="002B293F">
        <w:rPr>
          <w:rFonts w:ascii="Bookman Old Style" w:hAnsi="Bookman Old Style" w:cs="Times New Roman"/>
          <w:b/>
          <w:sz w:val="24"/>
          <w:szCs w:val="24"/>
          <w:lang w:eastAsia="hr-HR"/>
        </w:rPr>
        <w:t>Kultura međusobnog komuniciranja:</w:t>
      </w:r>
      <w:r w:rsidR="0037384B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 odnos prema učiteljici i drugim učenicima. Ukl</w:t>
      </w:r>
      <w:r w:rsidR="00D92644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jučuje </w:t>
      </w:r>
      <w:r w:rsidR="0037384B" w:rsidRPr="002B293F">
        <w:rPr>
          <w:rFonts w:ascii="Bookman Old Style" w:hAnsi="Bookman Old Style" w:cs="Times New Roman"/>
          <w:sz w:val="24"/>
          <w:szCs w:val="24"/>
          <w:lang w:eastAsia="hr-HR"/>
        </w:rPr>
        <w:t>poš</w:t>
      </w:r>
      <w:r w:rsidR="00D92644" w:rsidRPr="002B293F">
        <w:rPr>
          <w:rFonts w:ascii="Bookman Old Style" w:hAnsi="Bookman Old Style" w:cs="Times New Roman"/>
          <w:sz w:val="24"/>
          <w:szCs w:val="24"/>
          <w:lang w:eastAsia="hr-HR"/>
        </w:rPr>
        <w:t>ti</w:t>
      </w:r>
      <w:r w:rsidRPr="002B293F">
        <w:rPr>
          <w:rFonts w:ascii="Bookman Old Style" w:hAnsi="Bookman Old Style" w:cs="Times New Roman"/>
          <w:sz w:val="24"/>
          <w:szCs w:val="24"/>
          <w:lang w:eastAsia="hr-HR"/>
        </w:rPr>
        <w:t>van</w:t>
      </w:r>
      <w:r w:rsidR="00D92644" w:rsidRPr="002B293F">
        <w:rPr>
          <w:rFonts w:ascii="Bookman Old Style" w:hAnsi="Bookman Old Style" w:cs="Times New Roman"/>
          <w:sz w:val="24"/>
          <w:szCs w:val="24"/>
          <w:lang w:eastAsia="hr-HR"/>
        </w:rPr>
        <w:t>je svih sudionika odgojno-obrazovnog procesa, dogovorenih pravila ponašanja</w:t>
      </w:r>
      <w:r w:rsidR="0037384B" w:rsidRPr="002B293F">
        <w:rPr>
          <w:rFonts w:ascii="Bookman Old Style" w:hAnsi="Bookman Old Style" w:cs="Times New Roman"/>
          <w:sz w:val="24"/>
          <w:szCs w:val="24"/>
          <w:lang w:eastAsia="hr-HR"/>
        </w:rPr>
        <w:t>, pažnj</w:t>
      </w:r>
      <w:r w:rsidR="00D92644" w:rsidRPr="002B293F">
        <w:rPr>
          <w:rFonts w:ascii="Bookman Old Style" w:hAnsi="Bookman Old Style" w:cs="Times New Roman"/>
          <w:sz w:val="24"/>
          <w:szCs w:val="24"/>
          <w:lang w:eastAsia="hr-HR"/>
        </w:rPr>
        <w:t>u</w:t>
      </w:r>
      <w:r w:rsidR="0037384B" w:rsidRPr="002B293F">
        <w:rPr>
          <w:rFonts w:ascii="Bookman Old Style" w:hAnsi="Bookman Old Style" w:cs="Times New Roman"/>
          <w:sz w:val="24"/>
          <w:szCs w:val="24"/>
          <w:lang w:eastAsia="hr-HR"/>
        </w:rPr>
        <w:t>, finoć</w:t>
      </w:r>
      <w:r w:rsidR="00D92644" w:rsidRPr="002B293F">
        <w:rPr>
          <w:rFonts w:ascii="Bookman Old Style" w:hAnsi="Bookman Old Style" w:cs="Times New Roman"/>
          <w:sz w:val="24"/>
          <w:szCs w:val="24"/>
          <w:lang w:eastAsia="hr-HR"/>
        </w:rPr>
        <w:t>u, iskrenost</w:t>
      </w:r>
      <w:r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 u me</w:t>
      </w:r>
      <w:r w:rsidRPr="002B293F">
        <w:rPr>
          <w:rFonts w:ascii="Bookman Old Style" w:hAnsi="Bookman Old Style" w:cs="Bookman Old Style"/>
          <w:sz w:val="24"/>
          <w:szCs w:val="24"/>
          <w:lang w:eastAsia="hr-HR"/>
        </w:rPr>
        <w:t>đ</w:t>
      </w:r>
      <w:r w:rsidRPr="002B293F">
        <w:rPr>
          <w:rFonts w:ascii="Bookman Old Style" w:hAnsi="Bookman Old Style" w:cs="Times New Roman"/>
          <w:sz w:val="24"/>
          <w:szCs w:val="24"/>
          <w:lang w:eastAsia="hr-HR"/>
        </w:rPr>
        <w:t>uljudskim odnosima</w:t>
      </w:r>
      <w:r w:rsidR="00D92644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 i sl</w:t>
      </w:r>
      <w:r w:rsidRPr="002B293F">
        <w:rPr>
          <w:rFonts w:ascii="Bookman Old Style" w:hAnsi="Bookman Old Style" w:cs="Times New Roman"/>
          <w:sz w:val="24"/>
          <w:szCs w:val="24"/>
          <w:lang w:eastAsia="hr-HR"/>
        </w:rPr>
        <w:t>.</w:t>
      </w:r>
      <w:r w:rsidR="00C91F63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 </w:t>
      </w:r>
      <w:r w:rsidR="005826C7" w:rsidRPr="002B293F">
        <w:rPr>
          <w:rFonts w:ascii="Bookman Old Style" w:hAnsi="Bookman Old Style" w:cs="Times New Roman"/>
          <w:sz w:val="24"/>
          <w:szCs w:val="24"/>
          <w:lang w:eastAsia="hr-HR"/>
        </w:rPr>
        <w:t>Teža i učestala kršenja</w:t>
      </w:r>
      <w:r w:rsidR="00C91F63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 </w:t>
      </w:r>
      <w:r w:rsidR="005826C7" w:rsidRPr="002B293F">
        <w:rPr>
          <w:rFonts w:ascii="Bookman Old Style" w:hAnsi="Bookman Old Style" w:cs="Times New Roman"/>
          <w:sz w:val="24"/>
          <w:szCs w:val="24"/>
          <w:lang w:eastAsia="hr-HR"/>
        </w:rPr>
        <w:t>dogovorenih pravila evidentiraju se na internoj razrednoj tablici koja je učenicima dostupna te rezultiraju nižom brojčanom ocjenom.</w:t>
      </w:r>
    </w:p>
    <w:p w:rsidR="0070267E" w:rsidRDefault="0070267E" w:rsidP="005B4AA4">
      <w:pPr>
        <w:pStyle w:val="NoSpacing"/>
        <w:spacing w:line="276" w:lineRule="auto"/>
        <w:ind w:left="426"/>
        <w:rPr>
          <w:rFonts w:ascii="Bookman Old Style" w:hAnsi="Bookman Old Style" w:cs="Times New Roman"/>
          <w:sz w:val="24"/>
          <w:szCs w:val="24"/>
          <w:lang w:eastAsia="hr-HR"/>
        </w:rPr>
      </w:pPr>
    </w:p>
    <w:p w:rsidR="00303BA4" w:rsidRDefault="00303BA4" w:rsidP="005B4AA4">
      <w:pPr>
        <w:pStyle w:val="NoSpacing"/>
        <w:spacing w:line="276" w:lineRule="auto"/>
        <w:ind w:left="426"/>
        <w:rPr>
          <w:rFonts w:ascii="Bookman Old Style" w:hAnsi="Bookman Old Style" w:cs="Times New Roman"/>
          <w:sz w:val="24"/>
          <w:szCs w:val="24"/>
          <w:lang w:eastAsia="hr-HR"/>
        </w:rPr>
      </w:pPr>
    </w:p>
    <w:p w:rsidR="00BA1B59" w:rsidRPr="002B293F" w:rsidRDefault="00C91F63" w:rsidP="005B4AA4">
      <w:pPr>
        <w:pStyle w:val="NoSpacing"/>
        <w:spacing w:line="276" w:lineRule="auto"/>
        <w:ind w:left="426"/>
        <w:jc w:val="both"/>
        <w:rPr>
          <w:rFonts w:ascii="Bookman Old Style" w:hAnsi="Bookman Old Style" w:cs="Times New Roman"/>
          <w:sz w:val="24"/>
          <w:szCs w:val="24"/>
          <w:lang w:eastAsia="hr-HR"/>
        </w:rPr>
      </w:pPr>
      <w:r w:rsidRPr="002B293F">
        <w:rPr>
          <w:rFonts w:ascii="Bookman Old Style" w:hAnsi="Bookman Old Style" w:cs="Times New Roman"/>
          <w:b/>
          <w:sz w:val="24"/>
          <w:szCs w:val="24"/>
          <w:lang w:eastAsia="hr-HR"/>
        </w:rPr>
        <w:t>NAPOMENA!</w:t>
      </w:r>
      <w:r w:rsidR="00AF0417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 </w:t>
      </w:r>
      <w:r w:rsidR="00C664C3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Svi elementi vrednovanja, kao i opisno praćenje </w:t>
      </w:r>
      <w:r w:rsidR="00125F63" w:rsidRPr="002B293F">
        <w:rPr>
          <w:rFonts w:ascii="Bookman Old Style" w:hAnsi="Bookman Old Style" w:cs="Times New Roman"/>
          <w:sz w:val="24"/>
          <w:szCs w:val="24"/>
          <w:lang w:eastAsia="hr-HR"/>
        </w:rPr>
        <w:t xml:space="preserve">interesa, sposobnosti i odnosa prema radu ulaze u zaključnu ocjenu koja ne mora biti aritmetička sredina </w:t>
      </w:r>
      <w:r w:rsidR="005826C7" w:rsidRPr="002B293F">
        <w:rPr>
          <w:rFonts w:ascii="Bookman Old Style" w:hAnsi="Bookman Old Style" w:cs="Times New Roman"/>
          <w:sz w:val="24"/>
          <w:szCs w:val="24"/>
          <w:lang w:eastAsia="hr-HR"/>
        </w:rPr>
        <w:t>upisanih ocjena (čl. 11, Pravilnika o načinima, postupcima i elementima vrednovanja učenika u osnovnoj i srednjoj školi).</w:t>
      </w:r>
    </w:p>
    <w:p w:rsidR="002B293F" w:rsidRDefault="002B293F" w:rsidP="005B4AA4">
      <w:pPr>
        <w:pStyle w:val="NoSpacing"/>
        <w:spacing w:line="276" w:lineRule="auto"/>
        <w:ind w:left="426"/>
        <w:jc w:val="both"/>
        <w:rPr>
          <w:rFonts w:ascii="Bookman Old Style" w:hAnsi="Bookman Old Style" w:cs="Times New Roman"/>
          <w:color w:val="FF0000"/>
          <w:sz w:val="24"/>
          <w:szCs w:val="24"/>
          <w:lang w:eastAsia="hr-HR"/>
        </w:rPr>
      </w:pPr>
    </w:p>
    <w:p w:rsidR="00303BA4" w:rsidRDefault="00303BA4" w:rsidP="005B4AA4">
      <w:pPr>
        <w:pStyle w:val="NoSpacing"/>
        <w:spacing w:line="276" w:lineRule="auto"/>
        <w:ind w:left="426"/>
        <w:jc w:val="both"/>
        <w:rPr>
          <w:rFonts w:ascii="Bookman Old Style" w:hAnsi="Bookman Old Style" w:cs="Times New Roman"/>
          <w:color w:val="FF0000"/>
          <w:sz w:val="24"/>
          <w:szCs w:val="24"/>
          <w:lang w:eastAsia="hr-HR"/>
        </w:rPr>
      </w:pPr>
    </w:p>
    <w:p w:rsidR="005B4AA4" w:rsidRDefault="005B4AA4" w:rsidP="0037384B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  <w:lang w:eastAsia="hr-HR"/>
        </w:rPr>
      </w:pPr>
    </w:p>
    <w:p w:rsidR="005B4AA4" w:rsidRDefault="005B4AA4" w:rsidP="0037384B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  <w:lang w:eastAsia="hr-HR"/>
        </w:rPr>
      </w:pPr>
    </w:p>
    <w:p w:rsidR="00303BA4" w:rsidRDefault="00303BA4" w:rsidP="0037384B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  <w:lang w:eastAsia="hr-HR"/>
        </w:rPr>
      </w:pPr>
    </w:p>
    <w:tbl>
      <w:tblPr>
        <w:tblStyle w:val="TableGrid"/>
        <w:tblW w:w="15305" w:type="dxa"/>
        <w:tblInd w:w="108" w:type="dxa"/>
        <w:tblLook w:val="04A0" w:firstRow="1" w:lastRow="0" w:firstColumn="1" w:lastColumn="0" w:noHBand="0" w:noVBand="1"/>
      </w:tblPr>
      <w:tblGrid>
        <w:gridCol w:w="850"/>
        <w:gridCol w:w="2891"/>
        <w:gridCol w:w="2891"/>
        <w:gridCol w:w="2891"/>
        <w:gridCol w:w="2891"/>
        <w:gridCol w:w="2891"/>
      </w:tblGrid>
      <w:tr w:rsidR="002B293F" w:rsidRPr="002B293F" w:rsidTr="005B4AA4">
        <w:trPr>
          <w:trHeight w:val="340"/>
        </w:trPr>
        <w:tc>
          <w:tcPr>
            <w:tcW w:w="850" w:type="dxa"/>
          </w:tcPr>
          <w:p w:rsidR="00CB1077" w:rsidRPr="002B293F" w:rsidRDefault="00CB1077" w:rsidP="0037384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91" w:type="dxa"/>
            <w:vAlign w:val="center"/>
          </w:tcPr>
          <w:p w:rsidR="00CB1077" w:rsidRPr="002B293F" w:rsidRDefault="00CB1077" w:rsidP="00BA1B59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2891" w:type="dxa"/>
            <w:vAlign w:val="center"/>
          </w:tcPr>
          <w:p w:rsidR="00CB1077" w:rsidRPr="002B293F" w:rsidRDefault="00CB1077" w:rsidP="00BA1B59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2891" w:type="dxa"/>
            <w:vAlign w:val="center"/>
          </w:tcPr>
          <w:p w:rsidR="00CB1077" w:rsidRPr="002B293F" w:rsidRDefault="00CB1077" w:rsidP="00BA1B59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2891" w:type="dxa"/>
            <w:vAlign w:val="center"/>
          </w:tcPr>
          <w:p w:rsidR="00CB1077" w:rsidRPr="002B293F" w:rsidRDefault="00CB1077" w:rsidP="00BA1B59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  <w:t>dovoljan (2)</w:t>
            </w:r>
          </w:p>
        </w:tc>
        <w:tc>
          <w:tcPr>
            <w:tcW w:w="2891" w:type="dxa"/>
            <w:vAlign w:val="center"/>
          </w:tcPr>
          <w:p w:rsidR="00CB1077" w:rsidRPr="002B293F" w:rsidRDefault="00CB1077" w:rsidP="00CB1077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  <w:t>nedovoljan (1)</w:t>
            </w:r>
          </w:p>
        </w:tc>
      </w:tr>
      <w:tr w:rsidR="002B293F" w:rsidRPr="002B293F" w:rsidTr="00537E76">
        <w:trPr>
          <w:cantSplit/>
          <w:trHeight w:val="2551"/>
        </w:trPr>
        <w:tc>
          <w:tcPr>
            <w:tcW w:w="850" w:type="dxa"/>
            <w:textDirection w:val="btLr"/>
            <w:vAlign w:val="center"/>
          </w:tcPr>
          <w:p w:rsidR="00CB1077" w:rsidRPr="002B293F" w:rsidRDefault="00303BA4" w:rsidP="00EE6615">
            <w:pPr>
              <w:pStyle w:val="NoSpacing"/>
              <w:ind w:left="113" w:right="113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  <w:t>Z</w:t>
            </w:r>
            <w:r w:rsidR="00CB1077" w:rsidRPr="002B293F"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  <w:t>nanje</w:t>
            </w:r>
          </w:p>
        </w:tc>
        <w:tc>
          <w:tcPr>
            <w:tcW w:w="2891" w:type="dxa"/>
            <w:vAlign w:val="center"/>
          </w:tcPr>
          <w:p w:rsidR="00CB1077" w:rsidRPr="002B293F" w:rsidRDefault="005448B5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Učenik p</w:t>
            </w:r>
            <w:r w:rsidR="00F46BAC" w:rsidRPr="002B293F">
              <w:rPr>
                <w:rFonts w:ascii="Bookman Old Style" w:hAnsi="Bookman Old Style" w:cs="Times New Roman"/>
                <w:lang w:eastAsia="hr-HR"/>
              </w:rPr>
              <w:t xml:space="preserve">otpuno samostalno </w:t>
            </w:r>
            <w:r w:rsidR="00623D91" w:rsidRPr="002B293F">
              <w:rPr>
                <w:rFonts w:ascii="Bookman Old Style" w:hAnsi="Bookman Old Style" w:cs="Times New Roman"/>
                <w:lang w:eastAsia="hr-HR"/>
              </w:rPr>
              <w:t>izlaže</w:t>
            </w:r>
            <w:r w:rsidR="00F46BAC" w:rsidRPr="002B293F">
              <w:rPr>
                <w:rFonts w:ascii="Bookman Old Style" w:hAnsi="Bookman Old Style" w:cs="Times New Roman"/>
                <w:lang w:eastAsia="hr-HR"/>
              </w:rPr>
              <w:t xml:space="preserve"> sve učene sa</w:t>
            </w:r>
            <w:r w:rsidR="00623D91" w:rsidRPr="002B293F">
              <w:rPr>
                <w:rFonts w:ascii="Bookman Old Style" w:hAnsi="Bookman Old Style" w:cs="Times New Roman"/>
                <w:lang w:eastAsia="hr-HR"/>
              </w:rPr>
              <w:t xml:space="preserve">držaje, </w:t>
            </w:r>
            <w:r w:rsidR="00F46BAC" w:rsidRPr="002B293F">
              <w:rPr>
                <w:rFonts w:ascii="Bookman Old Style" w:hAnsi="Bookman Old Style" w:cs="Times New Roman"/>
                <w:lang w:eastAsia="hr-HR"/>
              </w:rPr>
              <w:t xml:space="preserve">primjenjuje </w:t>
            </w:r>
            <w:r w:rsidR="00623D91" w:rsidRPr="002B293F">
              <w:rPr>
                <w:rFonts w:ascii="Bookman Old Style" w:hAnsi="Bookman Old Style" w:cs="Times New Roman"/>
                <w:lang w:eastAsia="hr-HR"/>
              </w:rPr>
              <w:t xml:space="preserve">ih </w:t>
            </w:r>
            <w:r w:rsidR="00F46BAC" w:rsidRPr="002B293F">
              <w:rPr>
                <w:rFonts w:ascii="Bookman Old Style" w:hAnsi="Bookman Old Style" w:cs="Times New Roman"/>
                <w:lang w:eastAsia="hr-HR"/>
              </w:rPr>
              <w:t>u novim situacijama</w:t>
            </w:r>
            <w:r w:rsidR="00623D91" w:rsidRPr="002B293F">
              <w:rPr>
                <w:rFonts w:ascii="Bookman Old Style" w:hAnsi="Bookman Old Style" w:cs="Times New Roman"/>
                <w:lang w:eastAsia="hr-HR"/>
              </w:rPr>
              <w:t xml:space="preserve"> te </w:t>
            </w:r>
            <w:r w:rsidR="00F46BAC" w:rsidRPr="002B293F">
              <w:rPr>
                <w:rFonts w:ascii="Bookman Old Style" w:hAnsi="Bookman Old Style" w:cs="Times New Roman"/>
                <w:lang w:eastAsia="hr-HR"/>
              </w:rPr>
              <w:t>analizira pojave i procese, stavlja ih u odnos s porukom i prosuđuje njihovu vrijednost za povijest čovječanstva i spasenja.</w:t>
            </w:r>
          </w:p>
        </w:tc>
        <w:tc>
          <w:tcPr>
            <w:tcW w:w="2891" w:type="dxa"/>
            <w:vAlign w:val="center"/>
          </w:tcPr>
          <w:p w:rsidR="00CB1077" w:rsidRPr="002B293F" w:rsidRDefault="00537E76" w:rsidP="00EE6615">
            <w:pPr>
              <w:pStyle w:val="NoSpacing"/>
              <w:rPr>
                <w:rFonts w:ascii="Bookman Old Style" w:hAnsi="Bookman Old Style" w:cs="Times New Roman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P</w:t>
            </w:r>
            <w:r w:rsidR="002111A8" w:rsidRPr="002B293F">
              <w:rPr>
                <w:rFonts w:ascii="Bookman Old Style" w:hAnsi="Bookman Old Style" w:cs="Times New Roman"/>
                <w:lang w:eastAsia="hr-HR"/>
              </w:rPr>
              <w:t>otpuno samostalno objašnjava sve učene sa</w:t>
            </w:r>
            <w:r w:rsidR="00F46BAC" w:rsidRPr="002B293F">
              <w:rPr>
                <w:rFonts w:ascii="Bookman Old Style" w:hAnsi="Bookman Old Style" w:cs="Times New Roman"/>
                <w:lang w:eastAsia="hr-HR"/>
              </w:rPr>
              <w:t xml:space="preserve">držaje i </w:t>
            </w:r>
            <w:r w:rsidR="002111A8" w:rsidRPr="002B293F">
              <w:rPr>
                <w:rFonts w:ascii="Bookman Old Style" w:hAnsi="Bookman Old Style" w:cs="Times New Roman"/>
                <w:lang w:eastAsia="hr-HR"/>
              </w:rPr>
              <w:t xml:space="preserve">primjenjuje </w:t>
            </w:r>
            <w:r w:rsidR="00F46BAC" w:rsidRPr="002B293F">
              <w:rPr>
                <w:rFonts w:ascii="Bookman Old Style" w:hAnsi="Bookman Old Style" w:cs="Times New Roman"/>
                <w:lang w:eastAsia="hr-HR"/>
              </w:rPr>
              <w:t xml:space="preserve">ih </w:t>
            </w:r>
            <w:r w:rsidR="002111A8" w:rsidRPr="002B293F">
              <w:rPr>
                <w:rFonts w:ascii="Bookman Old Style" w:hAnsi="Bookman Old Style" w:cs="Times New Roman"/>
                <w:lang w:eastAsia="hr-HR"/>
              </w:rPr>
              <w:t>u novim situacijama. Uz m</w:t>
            </w:r>
            <w:r w:rsidR="00F46BAC" w:rsidRPr="002B293F">
              <w:rPr>
                <w:rFonts w:ascii="Bookman Old Style" w:hAnsi="Bookman Old Style" w:cs="Times New Roman"/>
                <w:lang w:eastAsia="hr-HR"/>
              </w:rPr>
              <w:t>inima</w:t>
            </w:r>
            <w:r w:rsidR="002111A8" w:rsidRPr="002B293F">
              <w:rPr>
                <w:rFonts w:ascii="Bookman Old Style" w:hAnsi="Bookman Old Style" w:cs="Times New Roman"/>
                <w:lang w:eastAsia="hr-HR"/>
              </w:rPr>
              <w:t>l</w:t>
            </w:r>
            <w:r w:rsidR="00F46BAC" w:rsidRPr="002B293F">
              <w:rPr>
                <w:rFonts w:ascii="Bookman Old Style" w:hAnsi="Bookman Old Style" w:cs="Times New Roman"/>
                <w:lang w:eastAsia="hr-HR"/>
              </w:rPr>
              <w:t>n</w:t>
            </w:r>
            <w:r w:rsidR="002111A8" w:rsidRPr="002B293F">
              <w:rPr>
                <w:rFonts w:ascii="Bookman Old Style" w:hAnsi="Bookman Old Style" w:cs="Times New Roman"/>
                <w:lang w:eastAsia="hr-HR"/>
              </w:rPr>
              <w:t>u pomoć vjeroučiteljice ana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lizira pojave i procese,</w:t>
            </w:r>
            <w:r w:rsidR="002111A8" w:rsidRPr="002B293F">
              <w:rPr>
                <w:rFonts w:ascii="Bookman Old Style" w:hAnsi="Bookman Old Style" w:cs="Times New Roman"/>
                <w:lang w:eastAsia="hr-HR"/>
              </w:rPr>
              <w:t xml:space="preserve"> stavlja ih u odnos s porukom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 xml:space="preserve"> i prosuđuje njihovu vrijednost za povijest čovječanstva i spasenja</w:t>
            </w:r>
            <w:r w:rsidR="002111A8" w:rsidRPr="002B293F">
              <w:rPr>
                <w:rFonts w:ascii="Bookman Old Style" w:hAnsi="Bookman Old Style" w:cs="Times New Roman"/>
                <w:lang w:eastAsia="hr-HR"/>
              </w:rPr>
              <w:t>.</w:t>
            </w:r>
          </w:p>
        </w:tc>
        <w:tc>
          <w:tcPr>
            <w:tcW w:w="2891" w:type="dxa"/>
            <w:vAlign w:val="center"/>
          </w:tcPr>
          <w:p w:rsidR="00CB1077" w:rsidRPr="002B293F" w:rsidRDefault="005448B5" w:rsidP="00EE6615">
            <w:pPr>
              <w:pStyle w:val="NoSpacing"/>
              <w:rPr>
                <w:rFonts w:ascii="Bookman Old Style" w:hAnsi="Bookman Old Style" w:cs="Times New Roman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U</w:t>
            </w:r>
            <w:r w:rsidR="00BA042D" w:rsidRPr="002B293F">
              <w:rPr>
                <w:rFonts w:ascii="Bookman Old Style" w:hAnsi="Bookman Old Style" w:cs="Times New Roman"/>
                <w:lang w:eastAsia="hr-HR"/>
              </w:rPr>
              <w:t xml:space="preserve">glavnom samostalno reproducira </w:t>
            </w:r>
            <w:r w:rsidR="003628D8" w:rsidRPr="002B293F">
              <w:rPr>
                <w:rFonts w:ascii="Bookman Old Style" w:hAnsi="Bookman Old Style" w:cs="Times New Roman"/>
                <w:lang w:eastAsia="hr-HR"/>
              </w:rPr>
              <w:t xml:space="preserve">i objašnjava sve </w:t>
            </w:r>
            <w:r w:rsidR="00BA042D" w:rsidRPr="002B293F">
              <w:rPr>
                <w:rFonts w:ascii="Bookman Old Style" w:hAnsi="Bookman Old Style" w:cs="Times New Roman"/>
                <w:lang w:eastAsia="hr-HR"/>
              </w:rPr>
              <w:t xml:space="preserve">učene </w:t>
            </w:r>
            <w:r w:rsidR="00074561" w:rsidRPr="002B293F">
              <w:rPr>
                <w:rFonts w:ascii="Bookman Old Style" w:hAnsi="Bookman Old Style" w:cs="Times New Roman"/>
                <w:lang w:eastAsia="hr-HR"/>
              </w:rPr>
              <w:t>sadržaje te ih, uz veću pomoć vjero</w:t>
            </w:r>
            <w:r w:rsidR="003628D8" w:rsidRPr="002B293F">
              <w:rPr>
                <w:rFonts w:ascii="Bookman Old Style" w:hAnsi="Bookman Old Style" w:cs="Times New Roman"/>
                <w:lang w:eastAsia="hr-HR"/>
              </w:rPr>
              <w:t xml:space="preserve">učiteljice, primjenjuje u novim situacijama </w:t>
            </w:r>
            <w:r w:rsidR="006B0E0C" w:rsidRPr="002B293F">
              <w:rPr>
                <w:rFonts w:ascii="Bookman Old Style" w:hAnsi="Bookman Old Style" w:cs="Times New Roman"/>
                <w:lang w:eastAsia="hr-HR"/>
              </w:rPr>
              <w:t>i</w:t>
            </w:r>
            <w:r w:rsidR="003628D8" w:rsidRPr="002B293F">
              <w:rPr>
                <w:rFonts w:ascii="Bookman Old Style" w:hAnsi="Bookman Old Style" w:cs="Times New Roman"/>
                <w:lang w:eastAsia="hr-HR"/>
              </w:rPr>
              <w:t xml:space="preserve"> u stanju </w:t>
            </w:r>
            <w:r w:rsidR="006B0E0C" w:rsidRPr="002B293F">
              <w:rPr>
                <w:rFonts w:ascii="Bookman Old Style" w:hAnsi="Bookman Old Style" w:cs="Times New Roman"/>
                <w:lang w:eastAsia="hr-HR"/>
              </w:rPr>
              <w:t xml:space="preserve">je </w:t>
            </w:r>
            <w:r w:rsidR="003628D8" w:rsidRPr="002B293F">
              <w:rPr>
                <w:rFonts w:ascii="Bookman Old Style" w:hAnsi="Bookman Old Style" w:cs="Times New Roman"/>
                <w:lang w:eastAsia="hr-HR"/>
              </w:rPr>
              <w:t xml:space="preserve">analizirati pojave i procese i staviti ih u odnos s </w:t>
            </w:r>
            <w:r w:rsidR="006B0E0C" w:rsidRPr="002B293F">
              <w:rPr>
                <w:rFonts w:ascii="Bookman Old Style" w:hAnsi="Bookman Old Style" w:cs="Times New Roman"/>
                <w:lang w:eastAsia="hr-HR"/>
              </w:rPr>
              <w:t>porukom</w:t>
            </w:r>
            <w:r w:rsidR="003628D8" w:rsidRPr="002B293F">
              <w:rPr>
                <w:rFonts w:ascii="Bookman Old Style" w:hAnsi="Bookman Old Style" w:cs="Times New Roman"/>
                <w:lang w:eastAsia="hr-HR"/>
              </w:rPr>
              <w:t>.</w:t>
            </w:r>
          </w:p>
        </w:tc>
        <w:tc>
          <w:tcPr>
            <w:tcW w:w="2891" w:type="dxa"/>
            <w:vAlign w:val="center"/>
          </w:tcPr>
          <w:p w:rsidR="00CB1077" w:rsidRPr="002B293F" w:rsidRDefault="005448B5" w:rsidP="00EE6615">
            <w:pPr>
              <w:pStyle w:val="NoSpacing"/>
              <w:rPr>
                <w:rFonts w:ascii="Bookman Old Style" w:hAnsi="Bookman Old Style" w:cs="Times New Roman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U</w:t>
            </w:r>
            <w:r w:rsidR="00A2659D" w:rsidRPr="002B293F">
              <w:rPr>
                <w:rFonts w:ascii="Bookman Old Style" w:hAnsi="Bookman Old Style" w:cs="Times New Roman"/>
                <w:lang w:eastAsia="hr-HR"/>
              </w:rPr>
              <w:t xml:space="preserve">z </w:t>
            </w:r>
            <w:r w:rsidR="00877747" w:rsidRPr="002B293F">
              <w:rPr>
                <w:rFonts w:ascii="Bookman Old Style" w:hAnsi="Bookman Old Style" w:cs="Times New Roman"/>
                <w:lang w:eastAsia="hr-HR"/>
              </w:rPr>
              <w:t>manj</w:t>
            </w:r>
            <w:r w:rsidR="00A2659D" w:rsidRPr="002B293F">
              <w:rPr>
                <w:rFonts w:ascii="Bookman Old Style" w:hAnsi="Bookman Old Style" w:cs="Times New Roman"/>
                <w:lang w:eastAsia="hr-HR"/>
              </w:rPr>
              <w:t>u pomoć vjeroučiteljice, reproducira ili prepoznaje sadržaje u obliku identičnom ili sličnom onome u kojem su</w:t>
            </w:r>
            <w:r w:rsidR="00CD27CF" w:rsidRPr="002B293F">
              <w:rPr>
                <w:rFonts w:ascii="Bookman Old Style" w:hAnsi="Bookman Old Style" w:cs="Times New Roman"/>
                <w:lang w:eastAsia="hr-HR"/>
              </w:rPr>
              <w:t xml:space="preserve"> ih učili u mjeri većoj od 50%, ali bez </w:t>
            </w:r>
            <w:r w:rsidR="007B2B1D" w:rsidRPr="002B293F">
              <w:rPr>
                <w:rFonts w:ascii="Bookman Old Style" w:hAnsi="Bookman Old Style" w:cs="Times New Roman"/>
                <w:lang w:eastAsia="hr-HR"/>
              </w:rPr>
              <w:t>mogućnosti objašnjenja</w:t>
            </w:r>
            <w:r w:rsidR="00C22390" w:rsidRPr="002B293F">
              <w:rPr>
                <w:rFonts w:ascii="Bookman Old Style" w:hAnsi="Bookman Old Style" w:cs="Times New Roman"/>
                <w:lang w:eastAsia="hr-HR"/>
              </w:rPr>
              <w:t xml:space="preserve"> ili povezivanja</w:t>
            </w:r>
            <w:r w:rsidR="007B2B1D" w:rsidRPr="002B293F">
              <w:rPr>
                <w:rFonts w:ascii="Bookman Old Style" w:hAnsi="Bookman Old Style" w:cs="Times New Roman"/>
                <w:lang w:eastAsia="hr-HR"/>
              </w:rPr>
              <w:t xml:space="preserve"> istih.</w:t>
            </w:r>
          </w:p>
        </w:tc>
        <w:tc>
          <w:tcPr>
            <w:tcW w:w="2891" w:type="dxa"/>
            <w:vAlign w:val="center"/>
          </w:tcPr>
          <w:p w:rsidR="00CB1077" w:rsidRPr="002B293F" w:rsidRDefault="005448B5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I</w:t>
            </w:r>
            <w:r w:rsidR="0093449E" w:rsidRPr="002B293F">
              <w:rPr>
                <w:rFonts w:ascii="Bookman Old Style" w:hAnsi="Bookman Old Style" w:cs="Times New Roman"/>
                <w:lang w:eastAsia="hr-HR"/>
              </w:rPr>
              <w:t xml:space="preserve"> uz veliku pomoć vjeroučiteljice, reproducira ili prepoznaje sadržaje u obliku identičnom ili sličnom onome u kojem su ih učili u mjeri manjoj od 50%.</w:t>
            </w:r>
          </w:p>
        </w:tc>
      </w:tr>
      <w:tr w:rsidR="002B293F" w:rsidRPr="002B293F" w:rsidTr="002F232B">
        <w:trPr>
          <w:cantSplit/>
          <w:trHeight w:val="2381"/>
        </w:trPr>
        <w:tc>
          <w:tcPr>
            <w:tcW w:w="850" w:type="dxa"/>
            <w:textDirection w:val="btLr"/>
            <w:vAlign w:val="center"/>
          </w:tcPr>
          <w:p w:rsidR="00CB1077" w:rsidRPr="002B293F" w:rsidRDefault="00303BA4" w:rsidP="00EE6615">
            <w:pPr>
              <w:pStyle w:val="NoSpacing"/>
              <w:ind w:left="113" w:right="113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  <w:t>Z</w:t>
            </w:r>
            <w:r w:rsidR="00CB1077" w:rsidRPr="002B293F"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  <w:t>alaganje</w:t>
            </w:r>
          </w:p>
        </w:tc>
        <w:tc>
          <w:tcPr>
            <w:tcW w:w="2891" w:type="dxa"/>
            <w:vAlign w:val="center"/>
          </w:tcPr>
          <w:p w:rsidR="00CB1077" w:rsidRPr="002B293F" w:rsidRDefault="001E0D0B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Samostalno i odgovorno izvršava zadatke, pokazuje interes za dodatne sadržaje, redovito izvršava domaće zadaće, nosi potrebne m</w:t>
            </w:r>
            <w:r w:rsidR="00D230AF" w:rsidRPr="002B293F">
              <w:rPr>
                <w:rFonts w:ascii="Bookman Old Style" w:hAnsi="Bookman Old Style" w:cs="Times New Roman"/>
                <w:lang w:eastAsia="hr-HR"/>
              </w:rPr>
              <w:t xml:space="preserve">aterijale 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te aktivno sudjeluje u grupnom  radu.</w:t>
            </w:r>
          </w:p>
        </w:tc>
        <w:tc>
          <w:tcPr>
            <w:tcW w:w="2891" w:type="dxa"/>
            <w:vAlign w:val="center"/>
          </w:tcPr>
          <w:p w:rsidR="00CB1077" w:rsidRPr="002B293F" w:rsidRDefault="00AB417A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Povremeno treba poticaj za sudjelovanje u aktivnostima</w:t>
            </w:r>
            <w:r w:rsidR="00A60CB6" w:rsidRPr="002B293F">
              <w:rPr>
                <w:rFonts w:ascii="Bookman Old Style" w:hAnsi="Bookman Old Style" w:cs="Times New Roman"/>
                <w:lang w:eastAsia="hr-HR"/>
              </w:rPr>
              <w:t xml:space="preserve"> i 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ne nosi potrebni pribor. U grupnom radu treba dodatn</w:t>
            </w:r>
            <w:r w:rsidR="00A60CB6" w:rsidRPr="002B293F">
              <w:rPr>
                <w:rFonts w:ascii="Bookman Old Style" w:hAnsi="Bookman Old Style" w:cs="Times New Roman"/>
                <w:lang w:eastAsia="hr-HR"/>
              </w:rPr>
              <w:t>i poticaj</w:t>
            </w:r>
            <w:r w:rsidR="00614781" w:rsidRPr="002B293F">
              <w:rPr>
                <w:rFonts w:ascii="Bookman Old Style" w:hAnsi="Bookman Old Style" w:cs="Times New Roman"/>
                <w:lang w:eastAsia="hr-HR"/>
              </w:rPr>
              <w:t xml:space="preserve"> za aktivnije uključivanje u rad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. Ne pokazuje interes za dodatne zadatke.</w:t>
            </w:r>
          </w:p>
        </w:tc>
        <w:tc>
          <w:tcPr>
            <w:tcW w:w="2891" w:type="dxa"/>
            <w:vAlign w:val="center"/>
          </w:tcPr>
          <w:p w:rsidR="00CB1077" w:rsidRPr="002B293F" w:rsidRDefault="002E1CDC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Potreban je čest poticaj i usmjeravanje na rad. Izvršavanje zadataka je površno. Oscilira u marljivosti i praćenju nastave. U grupnom radu treba poticaj za uključivanje. Ne nosi redovito pribor.</w:t>
            </w:r>
          </w:p>
        </w:tc>
        <w:tc>
          <w:tcPr>
            <w:tcW w:w="2891" w:type="dxa"/>
            <w:vAlign w:val="center"/>
          </w:tcPr>
          <w:p w:rsidR="00CB1077" w:rsidRPr="002B293F" w:rsidRDefault="007144AD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Radi uz intenzivan i čest poticaj. Često ne nosi potreban pribor, pasivan</w:t>
            </w:r>
            <w:r w:rsidR="00BC546C" w:rsidRPr="002B293F">
              <w:rPr>
                <w:rFonts w:ascii="Bookman Old Style" w:hAnsi="Bookman Old Style" w:cs="Times New Roman"/>
                <w:lang w:eastAsia="hr-HR"/>
              </w:rPr>
              <w:t xml:space="preserve"> je tijekom nastavnog procesa. U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nat</w:t>
            </w:r>
            <w:r w:rsidR="00BC546C" w:rsidRPr="002B293F">
              <w:rPr>
                <w:rFonts w:ascii="Bookman Old Style" w:hAnsi="Bookman Old Style" w:cs="Times New Roman"/>
                <w:lang w:eastAsia="hr-HR"/>
              </w:rPr>
              <w:t>oč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 xml:space="preserve"> dodatnim uputa</w:t>
            </w:r>
            <w:r w:rsidR="00BC546C" w:rsidRPr="002B293F">
              <w:rPr>
                <w:rFonts w:ascii="Bookman Old Style" w:hAnsi="Bookman Old Style" w:cs="Times New Roman"/>
                <w:lang w:eastAsia="hr-HR"/>
              </w:rPr>
              <w:t>ma izvrš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eni zadaci su manjkavi, neto</w:t>
            </w:r>
            <w:r w:rsidRPr="002B293F">
              <w:rPr>
                <w:rFonts w:ascii="Bookman Old Style" w:hAnsi="Bookman Old Style" w:cs="Bookman Old Style"/>
                <w:lang w:eastAsia="hr-HR"/>
              </w:rPr>
              <w:t>č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 xml:space="preserve">ni  i </w:t>
            </w:r>
            <w:r w:rsidR="00BC546C" w:rsidRPr="002B293F">
              <w:rPr>
                <w:rFonts w:ascii="Bookman Old Style" w:hAnsi="Bookman Old Style" w:cs="Bookman Old Style"/>
                <w:lang w:eastAsia="hr-HR"/>
              </w:rPr>
              <w:t>''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presiroma</w:t>
            </w:r>
            <w:r w:rsidRPr="002B293F">
              <w:rPr>
                <w:rFonts w:ascii="Bookman Old Style" w:hAnsi="Bookman Old Style" w:cs="Bookman Old Style"/>
                <w:lang w:eastAsia="hr-HR"/>
              </w:rPr>
              <w:t>š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ni</w:t>
            </w:r>
            <w:r w:rsidR="00BC546C" w:rsidRPr="002B293F">
              <w:rPr>
                <w:rFonts w:ascii="Bookman Old Style" w:hAnsi="Bookman Old Style" w:cs="Bookman Old Style"/>
                <w:lang w:eastAsia="hr-HR"/>
              </w:rPr>
              <w:t>''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.</w:t>
            </w:r>
          </w:p>
        </w:tc>
        <w:tc>
          <w:tcPr>
            <w:tcW w:w="2891" w:type="dxa"/>
            <w:vAlign w:val="center"/>
          </w:tcPr>
          <w:p w:rsidR="00CB1077" w:rsidRPr="002B293F" w:rsidRDefault="003F55B7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Tri puta nije izvršio domaću zad</w:t>
            </w:r>
            <w:r w:rsidR="0076330E" w:rsidRPr="002B293F">
              <w:rPr>
                <w:rFonts w:ascii="Bookman Old Style" w:hAnsi="Bookman Old Style" w:cs="Times New Roman"/>
                <w:lang w:eastAsia="hr-HR"/>
              </w:rPr>
              <w:t>ać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u</w:t>
            </w:r>
            <w:r w:rsidR="0076330E" w:rsidRPr="002B293F">
              <w:rPr>
                <w:rFonts w:ascii="Bookman Old Style" w:hAnsi="Bookman Old Style" w:cs="Times New Roman"/>
                <w:lang w:eastAsia="hr-HR"/>
              </w:rPr>
              <w:t xml:space="preserve"> ili donio pribor potreban za rad. K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roz dulji period neodgovorno se odnosi prema obavezama, ne sudjeluje u realiz</w:t>
            </w:r>
            <w:r w:rsidR="0076330E" w:rsidRPr="002B293F">
              <w:rPr>
                <w:rFonts w:ascii="Bookman Old Style" w:hAnsi="Bookman Old Style" w:cs="Times New Roman"/>
                <w:lang w:eastAsia="hr-HR"/>
              </w:rPr>
              <w:t>aciji zadataka i n</w:t>
            </w:r>
            <w:r w:rsidRPr="002B293F">
              <w:rPr>
                <w:rFonts w:ascii="Bookman Old Style" w:hAnsi="Bookman Old Style" w:cs="Times New Roman"/>
                <w:lang w:eastAsia="hr-HR"/>
              </w:rPr>
              <w:t>e reagira na poticaje</w:t>
            </w:r>
            <w:r w:rsidR="0076330E" w:rsidRPr="002B293F">
              <w:rPr>
                <w:rFonts w:ascii="Bookman Old Style" w:hAnsi="Bookman Old Style" w:cs="Times New Roman"/>
                <w:lang w:eastAsia="hr-HR"/>
              </w:rPr>
              <w:t>.</w:t>
            </w:r>
          </w:p>
        </w:tc>
      </w:tr>
      <w:tr w:rsidR="002B293F" w:rsidRPr="002B293F" w:rsidTr="002F232B">
        <w:trPr>
          <w:cantSplit/>
          <w:trHeight w:val="2324"/>
        </w:trPr>
        <w:tc>
          <w:tcPr>
            <w:tcW w:w="850" w:type="dxa"/>
            <w:textDirection w:val="btLr"/>
            <w:vAlign w:val="center"/>
          </w:tcPr>
          <w:p w:rsidR="00CB1077" w:rsidRPr="002B293F" w:rsidRDefault="00CB1077" w:rsidP="00EE6615">
            <w:pPr>
              <w:pStyle w:val="NoSpacing"/>
              <w:ind w:left="113" w:right="113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  <w:t>stvaralačko izražavanje</w:t>
            </w:r>
          </w:p>
        </w:tc>
        <w:tc>
          <w:tcPr>
            <w:tcW w:w="2891" w:type="dxa"/>
            <w:vAlign w:val="center"/>
          </w:tcPr>
          <w:p w:rsidR="00CB1077" w:rsidRPr="002B293F" w:rsidRDefault="0059150F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szCs w:val="24"/>
                <w:lang w:eastAsia="hr-HR"/>
              </w:rPr>
              <w:t xml:space="preserve">Predstavlja zadanu temu na kreativan i uredan način. Očituje sposobnost zamišljanja, asociranja i logičkog povezivanja. Trudi se u skladu sa svojim </w:t>
            </w:r>
            <w:r w:rsidR="009C12C4" w:rsidRPr="002B293F">
              <w:rPr>
                <w:rFonts w:ascii="Bookman Old Style" w:hAnsi="Bookman Old Style" w:cs="Times New Roman"/>
                <w:szCs w:val="24"/>
                <w:lang w:eastAsia="hr-HR"/>
              </w:rPr>
              <w:t>moguć</w:t>
            </w:r>
            <w:r w:rsidRPr="002B293F">
              <w:rPr>
                <w:rFonts w:ascii="Bookman Old Style" w:hAnsi="Bookman Old Style" w:cs="Times New Roman"/>
                <w:szCs w:val="24"/>
                <w:lang w:eastAsia="hr-HR"/>
              </w:rPr>
              <w:t>nostima.</w:t>
            </w:r>
          </w:p>
        </w:tc>
        <w:tc>
          <w:tcPr>
            <w:tcW w:w="2891" w:type="dxa"/>
            <w:vAlign w:val="center"/>
          </w:tcPr>
          <w:p w:rsidR="00CB1077" w:rsidRPr="002B293F" w:rsidRDefault="009C12C4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szCs w:val="24"/>
                <w:lang w:eastAsia="hr-HR"/>
              </w:rPr>
              <w:t>U ostvarenju zadatka prisutna su glavna obilježja teme, ali nedostaju detalji i/ili urednost. Tijekom rada povremeno je upućivan u temu i način realizacije.</w:t>
            </w:r>
          </w:p>
        </w:tc>
        <w:tc>
          <w:tcPr>
            <w:tcW w:w="2891" w:type="dxa"/>
            <w:vAlign w:val="center"/>
          </w:tcPr>
          <w:p w:rsidR="00CB1077" w:rsidRPr="002B293F" w:rsidRDefault="00AB0270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U realizaciji zadatka tema je prisutna u osnovnoj mjeri, obrađena je površno. Nedostaju urednost, točnost i marljiviji pristup.</w:t>
            </w:r>
          </w:p>
        </w:tc>
        <w:tc>
          <w:tcPr>
            <w:tcW w:w="2891" w:type="dxa"/>
            <w:vAlign w:val="center"/>
          </w:tcPr>
          <w:p w:rsidR="00CB1077" w:rsidRPr="002B293F" w:rsidRDefault="00825986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Zadatak je realiziran u minimalnoj mjeri, površno, bez truda i/ili kreativnosti, uz opetovane upute i poticaje vjeroučiteljice.</w:t>
            </w:r>
          </w:p>
        </w:tc>
        <w:tc>
          <w:tcPr>
            <w:tcW w:w="2891" w:type="dxa"/>
            <w:vAlign w:val="center"/>
          </w:tcPr>
          <w:p w:rsidR="00CB1077" w:rsidRPr="002B293F" w:rsidRDefault="00825986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Zadatak uopće nije izvršen, unatoč opetovanim uputama i poticajima vjeroučiteljice, niti nakon dodatnog vremena rada kod kuće.</w:t>
            </w:r>
          </w:p>
        </w:tc>
      </w:tr>
      <w:tr w:rsidR="002B293F" w:rsidRPr="002B293F" w:rsidTr="005B4AA4">
        <w:trPr>
          <w:cantSplit/>
          <w:trHeight w:val="2438"/>
        </w:trPr>
        <w:tc>
          <w:tcPr>
            <w:tcW w:w="850" w:type="dxa"/>
            <w:textDirection w:val="btLr"/>
            <w:vAlign w:val="center"/>
          </w:tcPr>
          <w:p w:rsidR="00CB1077" w:rsidRPr="002B293F" w:rsidRDefault="00CB1077" w:rsidP="00EE6615">
            <w:pPr>
              <w:pStyle w:val="NoSpacing"/>
              <w:ind w:left="113" w:right="113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b/>
                <w:sz w:val="24"/>
                <w:szCs w:val="24"/>
                <w:lang w:eastAsia="hr-HR"/>
              </w:rPr>
              <w:t>kultura međusobnog komuniciranja</w:t>
            </w:r>
          </w:p>
        </w:tc>
        <w:tc>
          <w:tcPr>
            <w:tcW w:w="2891" w:type="dxa"/>
            <w:vAlign w:val="center"/>
          </w:tcPr>
          <w:p w:rsidR="00CB1077" w:rsidRPr="002B293F" w:rsidRDefault="009A34A4" w:rsidP="00EE6615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Poštuje sva dogovorena pravila ponašanja. Surađuje s učiteljicom i učenicima, pomaže drugima, pokazuje toleranciju i poštovanje, ljubazan je u komunikaciji.</w:t>
            </w:r>
          </w:p>
        </w:tc>
        <w:tc>
          <w:tcPr>
            <w:tcW w:w="2891" w:type="dxa"/>
            <w:vAlign w:val="center"/>
          </w:tcPr>
          <w:p w:rsidR="00CB1077" w:rsidRPr="002B293F" w:rsidRDefault="009A34A4" w:rsidP="00A164C6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 xml:space="preserve">Ponekad </w:t>
            </w:r>
            <w:r w:rsidR="00510536" w:rsidRPr="002B293F">
              <w:rPr>
                <w:rFonts w:ascii="Bookman Old Style" w:hAnsi="Bookman Old Style" w:cs="Times New Roman"/>
                <w:lang w:eastAsia="hr-HR"/>
              </w:rPr>
              <w:t xml:space="preserve">ne poštuje dogovorena pravila ponašanja i </w:t>
            </w:r>
            <w:r w:rsidR="00A164C6" w:rsidRPr="002B293F">
              <w:rPr>
                <w:rFonts w:ascii="Bookman Old Style" w:hAnsi="Bookman Old Style" w:cs="Times New Roman"/>
                <w:lang w:eastAsia="hr-HR"/>
              </w:rPr>
              <w:t xml:space="preserve">komunikacije i </w:t>
            </w:r>
            <w:r w:rsidR="00510536" w:rsidRPr="002B293F">
              <w:rPr>
                <w:rFonts w:ascii="Bookman Old Style" w:hAnsi="Bookman Old Style" w:cs="Times New Roman"/>
                <w:lang w:eastAsia="hr-HR"/>
              </w:rPr>
              <w:t xml:space="preserve">neprimjereno </w:t>
            </w:r>
            <w:r w:rsidR="00A164C6" w:rsidRPr="002B293F">
              <w:rPr>
                <w:rFonts w:ascii="Bookman Old Style" w:hAnsi="Bookman Old Style" w:cs="Times New Roman"/>
                <w:lang w:eastAsia="hr-HR"/>
              </w:rPr>
              <w:t xml:space="preserve">se </w:t>
            </w:r>
            <w:r w:rsidR="00510536" w:rsidRPr="002B293F">
              <w:rPr>
                <w:rFonts w:ascii="Bookman Old Style" w:hAnsi="Bookman Old Style" w:cs="Times New Roman"/>
                <w:lang w:eastAsia="hr-HR"/>
              </w:rPr>
              <w:t>ponaša prema drugim sudionicima nastavnog procesa</w:t>
            </w:r>
            <w:r w:rsidR="00A164C6" w:rsidRPr="002B293F">
              <w:rPr>
                <w:rFonts w:ascii="Bookman Old Style" w:hAnsi="Bookman Old Style" w:cs="Times New Roman"/>
                <w:lang w:eastAsia="hr-HR"/>
              </w:rPr>
              <w:t>, ali reagira na opomene</w:t>
            </w:r>
            <w:r w:rsidR="00510536" w:rsidRPr="002B293F">
              <w:rPr>
                <w:rFonts w:ascii="Bookman Old Style" w:hAnsi="Bookman Old Style" w:cs="Times New Roman"/>
                <w:lang w:eastAsia="hr-HR"/>
              </w:rPr>
              <w:t>.</w:t>
            </w:r>
          </w:p>
        </w:tc>
        <w:tc>
          <w:tcPr>
            <w:tcW w:w="2891" w:type="dxa"/>
            <w:vAlign w:val="center"/>
          </w:tcPr>
          <w:p w:rsidR="00CB1077" w:rsidRPr="002B293F" w:rsidRDefault="00510536" w:rsidP="0070267E">
            <w:pPr>
              <w:pStyle w:val="NoSpacing"/>
              <w:rPr>
                <w:rFonts w:ascii="Bookman Old Style" w:hAnsi="Bookman Old Style" w:cs="Times New Roman"/>
                <w:szCs w:val="24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Povremeno</w:t>
            </w:r>
            <w:r w:rsidR="009A34A4" w:rsidRPr="002B293F">
              <w:rPr>
                <w:rFonts w:ascii="Bookman Old Style" w:hAnsi="Bookman Old Style" w:cs="Times New Roman"/>
                <w:lang w:eastAsia="hr-HR"/>
              </w:rPr>
              <w:t xml:space="preserve"> </w:t>
            </w:r>
            <w:r w:rsidR="00A164C6" w:rsidRPr="002B293F">
              <w:rPr>
                <w:rFonts w:ascii="Bookman Old Style" w:hAnsi="Bookman Old Style" w:cs="Times New Roman"/>
                <w:lang w:eastAsia="hr-HR"/>
              </w:rPr>
              <w:t xml:space="preserve">ne poštuje dogovorena pravila ponašanja i komunikacije i neprimjereno se ponaša prema drugim sudionicima nastavnog procesa te </w:t>
            </w:r>
            <w:r w:rsidR="0070267E" w:rsidRPr="002B293F">
              <w:rPr>
                <w:rFonts w:ascii="Bookman Old Style" w:hAnsi="Bookman Old Style" w:cs="Times New Roman"/>
                <w:lang w:eastAsia="hr-HR"/>
              </w:rPr>
              <w:t>djelomično</w:t>
            </w:r>
            <w:r w:rsidR="00A164C6" w:rsidRPr="002B293F">
              <w:rPr>
                <w:rFonts w:ascii="Bookman Old Style" w:hAnsi="Bookman Old Style" w:cs="Times New Roman"/>
                <w:lang w:eastAsia="hr-HR"/>
              </w:rPr>
              <w:t xml:space="preserve"> reagira na opomene.</w:t>
            </w:r>
          </w:p>
        </w:tc>
        <w:tc>
          <w:tcPr>
            <w:tcW w:w="2891" w:type="dxa"/>
            <w:vAlign w:val="center"/>
          </w:tcPr>
          <w:p w:rsidR="00CB1077" w:rsidRPr="002B293F" w:rsidRDefault="00EE6615" w:rsidP="00A164C6">
            <w:pPr>
              <w:pStyle w:val="NoSpacing"/>
              <w:rPr>
                <w:rFonts w:ascii="Bookman Old Style" w:hAnsi="Bookman Old Style" w:cs="Times New Roman"/>
                <w:b/>
                <w:u w:val="single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 xml:space="preserve">Redovito </w:t>
            </w:r>
            <w:r w:rsidR="00A164C6" w:rsidRPr="002B293F">
              <w:rPr>
                <w:rFonts w:ascii="Bookman Old Style" w:hAnsi="Bookman Old Style" w:cs="Times New Roman"/>
                <w:lang w:eastAsia="hr-HR"/>
              </w:rPr>
              <w:t>ne poštuje dogovorena pravila ponašanja i komunikacije i neprimjereno se ponaša prema drugim sudionicima nastavnog procesa te rijetko reagira na opomene.</w:t>
            </w:r>
          </w:p>
        </w:tc>
        <w:tc>
          <w:tcPr>
            <w:tcW w:w="2891" w:type="dxa"/>
            <w:vAlign w:val="center"/>
          </w:tcPr>
          <w:p w:rsidR="00CB1077" w:rsidRPr="002B293F" w:rsidRDefault="00EE6615" w:rsidP="00EE6615">
            <w:pPr>
              <w:pStyle w:val="NoSpacing"/>
              <w:rPr>
                <w:rFonts w:ascii="Bookman Old Style" w:hAnsi="Bookman Old Style" w:cs="Times New Roman"/>
                <w:lang w:eastAsia="hr-HR"/>
              </w:rPr>
            </w:pPr>
            <w:r w:rsidRPr="002B293F">
              <w:rPr>
                <w:rFonts w:ascii="Bookman Old Style" w:hAnsi="Bookman Old Style" w:cs="Times New Roman"/>
                <w:lang w:eastAsia="hr-HR"/>
              </w:rPr>
              <w:t>Ne poštuje dogovorena pravila komunikacije i ponašanja. Redovito se  neprimjereno ponaša prema drugim sudionicima nastavnog procesa.</w:t>
            </w:r>
          </w:p>
        </w:tc>
      </w:tr>
    </w:tbl>
    <w:p w:rsidR="00FB0463" w:rsidRPr="009A34A4" w:rsidRDefault="00FB0463" w:rsidP="00EE6615">
      <w:pPr>
        <w:pStyle w:val="NoSpacing"/>
        <w:rPr>
          <w:rFonts w:ascii="Bookman Old Style" w:hAnsi="Bookman Old Style" w:cs="Times New Roman"/>
          <w:b/>
          <w:sz w:val="4"/>
          <w:u w:val="single"/>
          <w:lang w:eastAsia="hr-HR"/>
        </w:rPr>
      </w:pPr>
    </w:p>
    <w:sectPr w:rsidR="00FB0463" w:rsidRPr="009A34A4" w:rsidSect="005B4AA4">
      <w:pgSz w:w="16838" w:h="11906" w:orient="landscape"/>
      <w:pgMar w:top="720" w:right="138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6BCF"/>
    <w:multiLevelType w:val="hybridMultilevel"/>
    <w:tmpl w:val="52C604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902CB"/>
    <w:multiLevelType w:val="hybridMultilevel"/>
    <w:tmpl w:val="A7CA9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F7849"/>
    <w:multiLevelType w:val="hybridMultilevel"/>
    <w:tmpl w:val="C69A8008"/>
    <w:lvl w:ilvl="0" w:tplc="909298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CF"/>
    <w:rsid w:val="000123A5"/>
    <w:rsid w:val="00030E0B"/>
    <w:rsid w:val="00074561"/>
    <w:rsid w:val="001055A9"/>
    <w:rsid w:val="00125F63"/>
    <w:rsid w:val="001E0D0B"/>
    <w:rsid w:val="002111A8"/>
    <w:rsid w:val="00214B08"/>
    <w:rsid w:val="002B293F"/>
    <w:rsid w:val="002D0D54"/>
    <w:rsid w:val="002E1CDC"/>
    <w:rsid w:val="002F232B"/>
    <w:rsid w:val="00303BA4"/>
    <w:rsid w:val="003628D8"/>
    <w:rsid w:val="0037384B"/>
    <w:rsid w:val="003C2561"/>
    <w:rsid w:val="003F55B7"/>
    <w:rsid w:val="004A3F0D"/>
    <w:rsid w:val="00510536"/>
    <w:rsid w:val="00537E76"/>
    <w:rsid w:val="005448B5"/>
    <w:rsid w:val="00564F80"/>
    <w:rsid w:val="00567FB2"/>
    <w:rsid w:val="005826C7"/>
    <w:rsid w:val="0059150F"/>
    <w:rsid w:val="005B4AA4"/>
    <w:rsid w:val="00614781"/>
    <w:rsid w:val="00617C25"/>
    <w:rsid w:val="00623D91"/>
    <w:rsid w:val="006B0E0C"/>
    <w:rsid w:val="006C02CF"/>
    <w:rsid w:val="0070267E"/>
    <w:rsid w:val="007144AD"/>
    <w:rsid w:val="0076330E"/>
    <w:rsid w:val="007B2B1D"/>
    <w:rsid w:val="00825986"/>
    <w:rsid w:val="00877747"/>
    <w:rsid w:val="008A225D"/>
    <w:rsid w:val="0093449E"/>
    <w:rsid w:val="009A34A4"/>
    <w:rsid w:val="009C12C4"/>
    <w:rsid w:val="009D5D77"/>
    <w:rsid w:val="00A164C6"/>
    <w:rsid w:val="00A2659D"/>
    <w:rsid w:val="00A60CB6"/>
    <w:rsid w:val="00AB0270"/>
    <w:rsid w:val="00AB417A"/>
    <w:rsid w:val="00AD5BF9"/>
    <w:rsid w:val="00AF0417"/>
    <w:rsid w:val="00B073FD"/>
    <w:rsid w:val="00BA042D"/>
    <w:rsid w:val="00BA1B59"/>
    <w:rsid w:val="00BC546C"/>
    <w:rsid w:val="00C22390"/>
    <w:rsid w:val="00C2684B"/>
    <w:rsid w:val="00C626A5"/>
    <w:rsid w:val="00C664C3"/>
    <w:rsid w:val="00C91F63"/>
    <w:rsid w:val="00CB1077"/>
    <w:rsid w:val="00CD27CF"/>
    <w:rsid w:val="00CE4A4B"/>
    <w:rsid w:val="00D230AF"/>
    <w:rsid w:val="00D92644"/>
    <w:rsid w:val="00D97107"/>
    <w:rsid w:val="00E2135D"/>
    <w:rsid w:val="00E227C3"/>
    <w:rsid w:val="00E459CF"/>
    <w:rsid w:val="00EE6615"/>
    <w:rsid w:val="00F01618"/>
    <w:rsid w:val="00F46BAC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D54"/>
    <w:pPr>
      <w:spacing w:after="0" w:line="240" w:lineRule="auto"/>
    </w:pPr>
  </w:style>
  <w:style w:type="table" w:styleId="TableGrid">
    <w:name w:val="Table Grid"/>
    <w:basedOn w:val="TableNormal"/>
    <w:uiPriority w:val="59"/>
    <w:rsid w:val="00BA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D54"/>
    <w:pPr>
      <w:spacing w:after="0" w:line="240" w:lineRule="auto"/>
    </w:pPr>
  </w:style>
  <w:style w:type="table" w:styleId="TableGrid">
    <w:name w:val="Table Grid"/>
    <w:basedOn w:val="TableNormal"/>
    <w:uiPriority w:val="59"/>
    <w:rsid w:val="00BA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3213-CD84-4682-96BE-749E7448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Jakica</dc:creator>
  <cp:lastModifiedBy>Acer</cp:lastModifiedBy>
  <cp:revision>3</cp:revision>
  <cp:lastPrinted>2017-09-08T18:52:00Z</cp:lastPrinted>
  <dcterms:created xsi:type="dcterms:W3CDTF">2018-01-28T17:14:00Z</dcterms:created>
  <dcterms:modified xsi:type="dcterms:W3CDTF">2018-09-01T11:09:00Z</dcterms:modified>
</cp:coreProperties>
</file>