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2" w:rsidRDefault="00E47CC2" w:rsidP="00E47CC2">
      <w:bookmarkStart w:id="0" w:name="_GoBack"/>
      <w:bookmarkEnd w:id="0"/>
      <w:r>
        <w:t>O</w:t>
      </w:r>
      <w:r w:rsidR="00113278">
        <w:t>SNOVNA ŠKOLA VRPOLJE</w:t>
      </w:r>
    </w:p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>
      <w:pPr>
        <w:rPr>
          <w:sz w:val="36"/>
          <w:szCs w:val="36"/>
        </w:rPr>
      </w:pPr>
      <w:r w:rsidRPr="00234AA0">
        <w:rPr>
          <w:sz w:val="36"/>
          <w:szCs w:val="36"/>
        </w:rPr>
        <w:t>ELEMENTI PRAĆENJA I KRITERIJI OCJENJIVANJA</w:t>
      </w:r>
    </w:p>
    <w:p w:rsidR="00E47CC2" w:rsidRDefault="00E47CC2" w:rsidP="00E47CC2">
      <w:pPr>
        <w:rPr>
          <w:sz w:val="36"/>
          <w:szCs w:val="36"/>
        </w:rPr>
      </w:pPr>
    </w:p>
    <w:p w:rsidR="00E47CC2" w:rsidRDefault="00E47CC2" w:rsidP="00E47CC2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  <w:r>
        <w:rPr>
          <w:sz w:val="28"/>
          <w:szCs w:val="28"/>
        </w:rPr>
        <w:t>2. razred</w:t>
      </w: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91972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4C3" w:rsidRDefault="007E44C3">
          <w:pPr>
            <w:pStyle w:val="TOCHeading"/>
          </w:pPr>
          <w:r>
            <w:t>Sadržaj</w:t>
          </w:r>
        </w:p>
        <w:p w:rsidR="007E44C3" w:rsidRDefault="00356CB9">
          <w:pPr>
            <w:pStyle w:val="TOC1"/>
            <w:tabs>
              <w:tab w:val="right" w:leader="dot" w:pos="9062"/>
            </w:tabs>
            <w:rPr>
              <w:noProof/>
            </w:rPr>
          </w:pPr>
          <w:r w:rsidRPr="00356CB9">
            <w:fldChar w:fldCharType="begin"/>
          </w:r>
          <w:r w:rsidR="007E44C3">
            <w:instrText xml:space="preserve"> TOC \o "1-3" \h \z \u </w:instrText>
          </w:r>
          <w:r w:rsidRPr="00356CB9">
            <w:fldChar w:fldCharType="separate"/>
          </w:r>
          <w:hyperlink w:anchor="_Toc491932334" w:history="1">
            <w:r w:rsidR="007E44C3" w:rsidRPr="009E77D2">
              <w:rPr>
                <w:rStyle w:val="Hyperlink"/>
                <w:noProof/>
              </w:rPr>
              <w:t>1.USVOJENOST, RAZUMIJEVANJE I PRIMJENA PROGRAMSKIH SADRŽAJA – USMENO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356CB9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932335" w:history="1">
            <w:r w:rsidR="007E44C3" w:rsidRPr="009E77D2">
              <w:rPr>
                <w:rStyle w:val="Hyperlink"/>
                <w:noProof/>
              </w:rPr>
              <w:t>2.USVOJENOST, RAZUMIJEVANJE I PRIMJENA PROGRAMSKIH SADRŽAJA – PISANO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356CB9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932336" w:history="1">
            <w:r w:rsidR="007E44C3" w:rsidRPr="009E77D2">
              <w:rPr>
                <w:rStyle w:val="Hyperlink"/>
                <w:b/>
                <w:noProof/>
              </w:rPr>
              <w:t>3.USVOJENOST, RAZUMIJEVANJE I PRIMJENA PROGRAMSKIH SADRŽAJA – DOMAĆI URADAK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356CB9">
          <w:r>
            <w:rPr>
              <w:b/>
              <w:bCs/>
            </w:rPr>
            <w:fldChar w:fldCharType="end"/>
          </w:r>
        </w:p>
      </w:sdtContent>
    </w:sdt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7E44C3" w:rsidRDefault="007E44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NASTAVNI PREDMET: MATEMATIKA</w:t>
      </w: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t>RAZRED : 2.</w:t>
      </w: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t>U okviru nastavnog predmeta Matematika postoje tri nastavna područja:</w:t>
      </w:r>
    </w:p>
    <w:p w:rsidR="00E47CC2" w:rsidRDefault="00E47CC2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4B7F">
        <w:rPr>
          <w:sz w:val="24"/>
          <w:szCs w:val="24"/>
        </w:rPr>
        <w:t xml:space="preserve">usvojenost, razumijevanje i primjena programskih sadržaja </w:t>
      </w:r>
      <w:r>
        <w:rPr>
          <w:sz w:val="24"/>
          <w:szCs w:val="24"/>
        </w:rPr>
        <w:t>–</w:t>
      </w:r>
      <w:r w:rsidRPr="000D4B7F">
        <w:rPr>
          <w:sz w:val="24"/>
          <w:szCs w:val="24"/>
        </w:rPr>
        <w:t xml:space="preserve"> usmeno</w:t>
      </w:r>
    </w:p>
    <w:p w:rsidR="00E47CC2" w:rsidRDefault="00E47CC2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pisano</w:t>
      </w:r>
    </w:p>
    <w:p w:rsidR="00E47CC2" w:rsidRDefault="00E47CC2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domaći uradak</w:t>
      </w:r>
    </w:p>
    <w:p w:rsidR="00E47CC2" w:rsidRPr="000D4B7F" w:rsidRDefault="00E47CC2" w:rsidP="00E47CC2">
      <w:pPr>
        <w:pStyle w:val="ListParagraph"/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8867E5" w:rsidRDefault="008867E5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Pr="000D4B7F" w:rsidRDefault="007E44C3" w:rsidP="007E44C3">
      <w:pPr>
        <w:pStyle w:val="Heading1"/>
      </w:pPr>
      <w:bookmarkStart w:id="1" w:name="_Toc491932334"/>
      <w:r>
        <w:lastRenderedPageBreak/>
        <w:t>1.</w:t>
      </w:r>
      <w:r w:rsidR="00E47CC2" w:rsidRPr="000D4B7F">
        <w:t>USVOJENOST, RAZUMIJEVANJE I PRIMJENA PROGRAMSKIH SADRŽAJA – USMENO</w:t>
      </w:r>
      <w:bookmarkEnd w:id="1"/>
    </w:p>
    <w:p w:rsidR="00E47CC2" w:rsidRPr="000D4B7F" w:rsidRDefault="00E47CC2" w:rsidP="00E47CC2">
      <w:pPr>
        <w:ind w:left="360"/>
        <w:rPr>
          <w:sz w:val="24"/>
          <w:szCs w:val="24"/>
        </w:rPr>
      </w:pPr>
    </w:p>
    <w:p w:rsidR="00E47CC2" w:rsidRPr="00603F71" w:rsidRDefault="00E47CC2" w:rsidP="00E47CC2">
      <w:pPr>
        <w:rPr>
          <w:b/>
          <w:sz w:val="24"/>
          <w:szCs w:val="24"/>
        </w:rPr>
      </w:pPr>
      <w:r w:rsidRPr="00603F71">
        <w:rPr>
          <w:b/>
          <w:sz w:val="24"/>
          <w:szCs w:val="24"/>
        </w:rPr>
        <w:t>ZA OCJENU ODLIČAN</w:t>
      </w:r>
      <w:r>
        <w:rPr>
          <w:b/>
          <w:sz w:val="24"/>
          <w:szCs w:val="24"/>
        </w:rPr>
        <w:t xml:space="preserve"> (5)</w:t>
      </w:r>
    </w:p>
    <w:p w:rsidR="00E47CC2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47CC2">
        <w:rPr>
          <w:sz w:val="24"/>
          <w:szCs w:val="24"/>
        </w:rPr>
        <w:t>čita, piše i broji do 100</w:t>
      </w:r>
    </w:p>
    <w:p w:rsidR="00130D86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130D86">
        <w:rPr>
          <w:sz w:val="24"/>
          <w:szCs w:val="24"/>
        </w:rPr>
        <w:t>pravilno izgovara brojeve do 100</w:t>
      </w:r>
    </w:p>
    <w:p w:rsidR="00130D86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razumije strukturu brojeva do 100 kao zbroj desetica i jedinica</w:t>
      </w:r>
    </w:p>
    <w:p w:rsidR="00BA1D1D" w:rsidRDefault="002C1529" w:rsidP="000C63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 w:rsidRPr="00F1054D">
        <w:rPr>
          <w:sz w:val="24"/>
          <w:szCs w:val="24"/>
        </w:rPr>
        <w:t>određuje mjesto svakoga broja na brojevnoj crti</w:t>
      </w:r>
    </w:p>
    <w:p w:rsidR="002015A7" w:rsidRPr="00BA1D1D" w:rsidRDefault="00F1054D" w:rsidP="000C63E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 </w:t>
      </w:r>
      <w:r w:rsidR="002C1529" w:rsidRPr="002C1529">
        <w:rPr>
          <w:i/>
          <w:sz w:val="24"/>
          <w:szCs w:val="24"/>
        </w:rPr>
        <w:t>u potpunosti</w:t>
      </w:r>
      <w:r w:rsidR="002C1529">
        <w:rPr>
          <w:sz w:val="24"/>
          <w:szCs w:val="24"/>
        </w:rPr>
        <w:t xml:space="preserve"> </w:t>
      </w:r>
      <w:r w:rsidR="002015A7" w:rsidRPr="00BA1D1D">
        <w:rPr>
          <w:i/>
          <w:sz w:val="24"/>
          <w:szCs w:val="24"/>
        </w:rPr>
        <w:t>uspoređuje i matematičkim zapisom izražava odnos među brojevima do 100</w:t>
      </w:r>
    </w:p>
    <w:p w:rsidR="002015A7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razlikuje redne brojeve od glavnih brojeva</w:t>
      </w:r>
    </w:p>
    <w:p w:rsidR="002015A7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rednim brojevima određuje mjesto u nizu</w:t>
      </w:r>
    </w:p>
    <w:p w:rsidR="002015A7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pravilno pi</w:t>
      </w:r>
      <w:r w:rsidR="00F1054D">
        <w:rPr>
          <w:sz w:val="24"/>
          <w:szCs w:val="24"/>
        </w:rPr>
        <w:t>še i čita redne brojeve do 100</w:t>
      </w:r>
    </w:p>
    <w:p w:rsidR="00F1054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F1054D" w:rsidRPr="00BA1D1D">
        <w:rPr>
          <w:i/>
          <w:sz w:val="24"/>
          <w:szCs w:val="24"/>
        </w:rPr>
        <w:t>čita rimske brojke do 12</w:t>
      </w:r>
    </w:p>
    <w:p w:rsidR="00F1054D" w:rsidRPr="00BA1D1D" w:rsidRDefault="002C1529" w:rsidP="00F1054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F1054D" w:rsidRPr="00BA1D1D">
        <w:rPr>
          <w:i/>
          <w:sz w:val="24"/>
          <w:szCs w:val="24"/>
        </w:rPr>
        <w:t>rimskim brojkama  zapisuje brojeve do 12</w:t>
      </w:r>
    </w:p>
    <w:p w:rsidR="00F1054D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zbrajanja i oduzimanja desetica do 100</w:t>
      </w:r>
    </w:p>
    <w:p w:rsidR="00F1054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F1054D" w:rsidRPr="00BA1D1D">
        <w:rPr>
          <w:i/>
          <w:sz w:val="24"/>
          <w:szCs w:val="24"/>
        </w:rPr>
        <w:t>ovladano postupkom zbrajanja dvoznamenkastoga i jednoznamenkastog broja</w:t>
      </w:r>
    </w:p>
    <w:p w:rsidR="00F1054D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oduzimanja jednoznamenkastoga broja od dvoznamenkastoga broja</w:t>
      </w:r>
    </w:p>
    <w:p w:rsidR="00F1054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F1054D" w:rsidRPr="00BA1D1D">
        <w:rPr>
          <w:i/>
          <w:sz w:val="24"/>
          <w:szCs w:val="24"/>
        </w:rPr>
        <w:t>ovladano postupkom zbrajanja i oduzimanja dvoznamenkastih brojeva</w:t>
      </w:r>
    </w:p>
    <w:p w:rsidR="00F1054D" w:rsidRDefault="002C1529" w:rsidP="00E47C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rješavanja zadataka uz uporabu zagrada i bez uporabe zagrada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BA1D1D">
        <w:rPr>
          <w:i/>
          <w:sz w:val="24"/>
          <w:szCs w:val="24"/>
        </w:rPr>
        <w:t>upoznate jedinice za hrvatski novac</w:t>
      </w:r>
    </w:p>
    <w:p w:rsid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BA1D1D">
        <w:rPr>
          <w:i/>
          <w:sz w:val="24"/>
          <w:szCs w:val="24"/>
        </w:rPr>
        <w:t>osposobljen/a za služenje novcem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crta i imenuje dužinu te označava krajnje točke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razlikuje točke koje pripadaju ili ne pripadaju dužini</w:t>
      </w:r>
    </w:p>
    <w:p w:rsid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BA1D1D">
        <w:rPr>
          <w:i/>
          <w:sz w:val="24"/>
          <w:szCs w:val="24"/>
        </w:rPr>
        <w:t>označava stranice kvadrata, pravokutnika i trokuta kao dužine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množenje kao zbrajanje jednakih pribrojnika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piše množenje matematičkim zapisom</w:t>
      </w:r>
    </w:p>
    <w:p w:rsid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BA1D1D">
        <w:rPr>
          <w:i/>
          <w:sz w:val="24"/>
          <w:szCs w:val="24"/>
        </w:rPr>
        <w:t>razumije i primjenjuje svojstvo komutativnosti množenja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ovladano postupkom množenja brojem 2</w:t>
      </w:r>
    </w:p>
    <w:p w:rsid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BA1D1D">
        <w:rPr>
          <w:i/>
          <w:sz w:val="24"/>
          <w:szCs w:val="24"/>
        </w:rPr>
        <w:t>ovladano postupkom množenja brojem 5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dijeljenje kao operaciju obrnutu od množenja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i primjenjuje vezu množenja i dijeljenja</w:t>
      </w:r>
    </w:p>
    <w:p w:rsidR="00BA1D1D" w:rsidRP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piše dijeljenje matematičkim zapisom</w:t>
      </w:r>
    </w:p>
    <w:p w:rsidR="00BA1D1D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BA1D1D" w:rsidRPr="00EE723A">
        <w:rPr>
          <w:i/>
          <w:sz w:val="24"/>
          <w:szCs w:val="24"/>
        </w:rPr>
        <w:t>ovladano postupkom dijeljenja brojem 2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dijeljenja brojem 5</w:t>
      </w:r>
    </w:p>
    <w:p w:rsid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ovladano postupkom množenja i dijeljenja brojem 3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4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lastRenderedPageBreak/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razumije da je umnožak zadanoga broja i broja 1 jednak zadanomu broju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razumije da je umnožak bilo kojega broja 1 i 0 jednak 0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razumije da je rezultat dijeljenja bilo kojega broja brojem 1 jednak tomu broju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razumije da 0 podijeljena brojem različitim od 0 daje 0 i da se 0 ne dijeli</w:t>
      </w:r>
    </w:p>
    <w:p w:rsid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ovladano postupkom množenja i dijeljenja brojem 10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6</w:t>
      </w:r>
    </w:p>
    <w:p w:rsid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ovladano postupkom množenja i dijeljenja brojem 7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8</w:t>
      </w:r>
    </w:p>
    <w:p w:rsid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ovladano postupkom množenja i dijeljenja brojem 9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tablicom množenja u skupu brojeva do 100</w:t>
      </w:r>
    </w:p>
    <w:p w:rsid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>u potpunosti</w:t>
      </w:r>
      <w:r>
        <w:rPr>
          <w:sz w:val="24"/>
          <w:szCs w:val="24"/>
        </w:rPr>
        <w:t xml:space="preserve"> </w:t>
      </w:r>
      <w:r w:rsidR="00EE723A" w:rsidRPr="00EE723A">
        <w:rPr>
          <w:i/>
          <w:sz w:val="24"/>
          <w:szCs w:val="24"/>
        </w:rPr>
        <w:t>razlikuje parne i neparne brojeve</w:t>
      </w:r>
    </w:p>
    <w:p w:rsidR="00EE723A" w:rsidRPr="00EE723A" w:rsidRDefault="002C1529" w:rsidP="00E47CC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računanja s više računskih radnji uz uporabu zagrada i bez uporabe zagrada</w:t>
      </w:r>
    </w:p>
    <w:p w:rsidR="00E47CC2" w:rsidRDefault="00E47CC2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C969ED">
        <w:rPr>
          <w:b/>
          <w:sz w:val="24"/>
          <w:szCs w:val="24"/>
        </w:rPr>
        <w:t>ZA OCJENU VRLO DOBAR</w:t>
      </w:r>
      <w:r>
        <w:rPr>
          <w:b/>
          <w:sz w:val="24"/>
          <w:szCs w:val="24"/>
        </w:rPr>
        <w:t xml:space="preserve"> (4)</w:t>
      </w:r>
    </w:p>
    <w:p w:rsidR="00A13581" w:rsidRDefault="00E47CC2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="00A13581"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čita, piše i broji do 100</w:t>
      </w:r>
    </w:p>
    <w:p w:rsidR="00A13581" w:rsidRDefault="002C1529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pravilno izgovara brojeve do 100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strukturu brojeva do 100 kao zbroj desetica i jedinica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F1054D">
        <w:rPr>
          <w:sz w:val="24"/>
          <w:szCs w:val="24"/>
        </w:rPr>
        <w:t>određuje mjesto svakoga broja na brojevnoj crti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="00A13581" w:rsidRPr="00F1054D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uspoređuje i matematičkim zapisom izražava odnos među brojevima do 100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razlikuje redne brojeve od glavnih brojeva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rednim brojevima određuje mjesto u nizu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pravilno piše i čita redne brojeve do 100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čita rimske brojke do 12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rimskim brojkama  zapisuje brojeve do 12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zbrajanja i oduzimanja desetica do 100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ovladano postupkom zbrajanja dvoznamenkastoga i jednoznamenkastog broja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oduzimanja jednoznamenkastoga broja od dvoznamenkastoga broja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ovladano postupkom zbrajanja i oduzimanja dvoznamenkastih brojeva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rješavanja zadataka uz uporabu zagrada i bez uporabe zagrada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upoznate jedinice za hrvatski novac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osposobljen/a za služenje novcem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crta i imenuje dužinu te označava krajnje točke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razlikuje točke koje pripadaju ili ne pripadaju dužini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lastRenderedPageBreak/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označava stranice kvadrata, pravokutnika i trokuta kao dužine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množenje kao zbrajanje jednakih pribrojnika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piše množenje matematičkim zapisom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razumije i primjenjuje svojstvo komutativnosti množenja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množenja brojem 2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BA1D1D">
        <w:rPr>
          <w:i/>
          <w:sz w:val="24"/>
          <w:szCs w:val="24"/>
        </w:rPr>
        <w:t>ovladano postupkom množenja brojem 5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dijeljenje kao operaciju obrnutu od množenja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i primjenjuje vezu množenja i dijeljenja</w:t>
      </w:r>
    </w:p>
    <w:p w:rsidR="00A13581" w:rsidRPr="00BA1D1D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piše dijeljenje matematičkim zapisom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ovladano postupkom dijeljenja brojem 2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dijeljenja brojem 5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ovladano postupkom množenja i dijeljenja brojem 3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množenja i dijeljenja brojem 4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razumije da je umnožak zadanoga broja i broja 1 jednak zadanomu broju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razumije da je umnožak bilo kojega broja 1 i 0 jednak 0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da je rezultat dijeljenja bilo kojega broja brojem 1 jednak tomu broju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razumije da 0 podijeljena brojem različitim od 0 daje 0 i da se 0 ne dijeli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ovladano postupkom množenja i dijeljenja brojem 10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množenja i dijeljenja brojem 6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ovladano postupkom množenja i dijeljenja brojem 7</w:t>
      </w:r>
    </w:p>
    <w:p w:rsidR="00A13581" w:rsidRPr="00EE723A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množenja i dijeljenja brojem 8</w:t>
      </w:r>
    </w:p>
    <w:p w:rsidR="00A13581" w:rsidRDefault="00A13F9E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ovladano postupkom množenja i dijeljenja brojem 9</w:t>
      </w:r>
    </w:p>
    <w:p w:rsidR="00A13581" w:rsidRPr="00EE723A" w:rsidRDefault="00B112E3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tablicom množenja u skupu brojeva do 100</w:t>
      </w:r>
    </w:p>
    <w:p w:rsidR="00A13581" w:rsidRDefault="00B112E3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 w:rsidRPr="00EE723A">
        <w:rPr>
          <w:i/>
          <w:sz w:val="24"/>
          <w:szCs w:val="24"/>
        </w:rPr>
        <w:t>razlikuje parne i neparne brojeve</w:t>
      </w:r>
    </w:p>
    <w:p w:rsidR="00A13581" w:rsidRPr="00EE723A" w:rsidRDefault="00B112E3" w:rsidP="00A1358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vrlo uspješno</w:t>
      </w:r>
      <w:r w:rsidRPr="00A13581">
        <w:rPr>
          <w:sz w:val="24"/>
          <w:szCs w:val="24"/>
        </w:rPr>
        <w:t xml:space="preserve"> </w:t>
      </w:r>
      <w:r w:rsidR="00A13581">
        <w:rPr>
          <w:sz w:val="24"/>
          <w:szCs w:val="24"/>
        </w:rPr>
        <w:t>ovladano postupkom računanja s više računskih radnji uz uporabu zagrada i bez uporabe zagrada</w:t>
      </w:r>
    </w:p>
    <w:p w:rsidR="00E47CC2" w:rsidRDefault="00E47CC2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D4317C">
        <w:rPr>
          <w:b/>
          <w:sz w:val="24"/>
          <w:szCs w:val="24"/>
        </w:rPr>
        <w:t>ZA OCJENU DOBAR</w:t>
      </w:r>
      <w:r>
        <w:rPr>
          <w:b/>
          <w:sz w:val="24"/>
          <w:szCs w:val="24"/>
        </w:rPr>
        <w:t xml:space="preserve"> (3)</w:t>
      </w:r>
    </w:p>
    <w:p w:rsidR="00E47CC2" w:rsidRDefault="00E47CC2" w:rsidP="00E47CC2">
      <w:pPr>
        <w:rPr>
          <w:b/>
          <w:sz w:val="24"/>
          <w:szCs w:val="24"/>
        </w:rPr>
      </w:pP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47CC2">
        <w:rPr>
          <w:sz w:val="24"/>
          <w:szCs w:val="24"/>
        </w:rPr>
        <w:t>spješno</w:t>
      </w:r>
      <w:r w:rsidR="002C1529" w:rsidRPr="002C1529">
        <w:rPr>
          <w:sz w:val="24"/>
          <w:szCs w:val="24"/>
        </w:rPr>
        <w:t xml:space="preserve"> </w:t>
      </w:r>
      <w:r w:rsidR="002C1529">
        <w:rPr>
          <w:sz w:val="24"/>
          <w:szCs w:val="24"/>
        </w:rPr>
        <w:t>čita, piše i broji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pravilno izgovara brojeve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strukturu brojeva do 100 kao zbroj desetica i jedinica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F1054D">
        <w:rPr>
          <w:sz w:val="24"/>
          <w:szCs w:val="24"/>
        </w:rPr>
        <w:t xml:space="preserve"> </w:t>
      </w:r>
      <w:r w:rsidR="002C1529" w:rsidRPr="00F1054D">
        <w:rPr>
          <w:sz w:val="24"/>
          <w:szCs w:val="24"/>
        </w:rPr>
        <w:t>određuje mjesto svakoga broja na brojevnoj crti</w:t>
      </w:r>
    </w:p>
    <w:p w:rsidR="002C1529" w:rsidRPr="00BA1D1D" w:rsidRDefault="002C1529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F1054D">
        <w:rPr>
          <w:sz w:val="24"/>
          <w:szCs w:val="24"/>
        </w:rPr>
        <w:t xml:space="preserve"> </w:t>
      </w:r>
      <w:r w:rsidR="00B112E3" w:rsidRPr="00B112E3">
        <w:rPr>
          <w:i/>
          <w:sz w:val="24"/>
          <w:szCs w:val="24"/>
        </w:rPr>
        <w:t>uspješno</w:t>
      </w:r>
      <w:r w:rsidR="00B112E3" w:rsidRPr="00BA1D1D">
        <w:rPr>
          <w:i/>
          <w:sz w:val="24"/>
          <w:szCs w:val="24"/>
        </w:rPr>
        <w:t xml:space="preserve"> </w:t>
      </w:r>
      <w:r w:rsidRPr="00BA1D1D">
        <w:rPr>
          <w:i/>
          <w:sz w:val="24"/>
          <w:szCs w:val="24"/>
        </w:rPr>
        <w:t>uspoređuje i matematičkim zapisom izražava odnos među brojevima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razlikuje redne brojeve od glavnih brojeva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rednim brojevima određuje mjesto u nizu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pravilno piše i čita redne brojeve do 100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lastRenderedPageBreak/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čita rimske brojke do 12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rimskim brojkama  zapisuje brojeve do 12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zbrajanja i oduzimanja desetica do 100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zbrajanja dvoznamenkastoga i jednoznamenkastog broja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oduzimanja jednoznamenkastoga broja od dvoznamenkastoga broja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zbrajanja i oduzimanja dvoznamenkastih brojeva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rješavanja zadataka uz uporabu zagrada i bez uporabe zagrada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upoznate jedinice za hrvatski novac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osposobljen/a za služenje novcem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crta i imenuje dužinu te označava krajnje točke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razlikuje točke koje pripadaju ili ne pripadaju dužini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označava stranice kvadrata, pravokutnika i trokuta kao dužine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množenje kao zbrajanje jednakih pribrojnika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piše množenje matematičkim zapisom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razumije i primjenjuje svojstvo komutativnosti množenja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brojem 2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množenja brojem 5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dijeljenje kao operaciju obrnutu od množenja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i primjenjuje vezu množenja i dijeljenja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piše dijeljenje matematičkim zapisom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uspješno </w:t>
      </w:r>
      <w:r w:rsidR="002C1529" w:rsidRPr="00EE723A">
        <w:rPr>
          <w:i/>
          <w:sz w:val="24"/>
          <w:szCs w:val="24"/>
        </w:rPr>
        <w:t>ovladano postupkom dijeljenja brojem 2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dijeljenja brojem 5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uspješno </w:t>
      </w:r>
      <w:r w:rsidR="002C1529" w:rsidRPr="00EE723A">
        <w:rPr>
          <w:i/>
          <w:sz w:val="24"/>
          <w:szCs w:val="24"/>
        </w:rPr>
        <w:t>ovladano postupkom množenja i dijeljenja brojem 3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4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razumije da je umnožak zadanoga broja i broja 1 jednak zadanomu broju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razumije da je umnožak bilo kojega broja 1 i 0 jednak 0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da je rezultat dijeljenja bilo kojega broja brojem 1 jednak tomu broju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da 0 podijeljena brojem različitim od 0 daje 0 i da se 0 ne dijeli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10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6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7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8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9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tablicom množenja u skupu brojeva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uspješno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razlikuje parne i neparne brojeve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računanja s više računskih radnji uz uporabu zagrada i bez uporabe zagrada</w:t>
      </w:r>
    </w:p>
    <w:p w:rsidR="00B112E3" w:rsidRDefault="00B112E3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A63F03">
        <w:rPr>
          <w:b/>
          <w:sz w:val="24"/>
          <w:szCs w:val="24"/>
        </w:rPr>
        <w:t>ZA OCJENU DOVOLJAN</w:t>
      </w:r>
      <w:r>
        <w:rPr>
          <w:b/>
          <w:sz w:val="24"/>
          <w:szCs w:val="24"/>
        </w:rPr>
        <w:t xml:space="preserve"> (2)</w:t>
      </w:r>
    </w:p>
    <w:p w:rsidR="00E47CC2" w:rsidRDefault="00E47CC2" w:rsidP="00E47CC2">
      <w:pPr>
        <w:rPr>
          <w:b/>
          <w:sz w:val="24"/>
          <w:szCs w:val="24"/>
        </w:rPr>
      </w:pP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47CC2">
        <w:rPr>
          <w:sz w:val="24"/>
          <w:szCs w:val="24"/>
        </w:rPr>
        <w:t>jelomično</w:t>
      </w:r>
      <w:r w:rsidR="002C1529" w:rsidRPr="002C1529">
        <w:rPr>
          <w:sz w:val="24"/>
          <w:szCs w:val="24"/>
        </w:rPr>
        <w:t xml:space="preserve"> </w:t>
      </w:r>
      <w:r w:rsidR="002C1529">
        <w:rPr>
          <w:sz w:val="24"/>
          <w:szCs w:val="24"/>
        </w:rPr>
        <w:t>čita, piše i broji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pravilno izgovara brojeve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strukturu brojeva do 100 kao zbroj desetica i jedinica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djelomično</w:t>
      </w:r>
      <w:r w:rsidRPr="00F1054D">
        <w:rPr>
          <w:sz w:val="24"/>
          <w:szCs w:val="24"/>
        </w:rPr>
        <w:t xml:space="preserve"> </w:t>
      </w:r>
      <w:r w:rsidR="002C1529" w:rsidRPr="00F1054D">
        <w:rPr>
          <w:sz w:val="24"/>
          <w:szCs w:val="24"/>
        </w:rPr>
        <w:t>određuje mjesto svakoga broja na brojevnoj crti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="002C1529" w:rsidRPr="00B112E3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uspoređuje i matematičkim zapisom izražava odnos među brojevima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razlikuje redne brojeve od glavnih brojeva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rednim brojevima određuje mjesto u nizu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pravilno piše i čita redne brojeve do 100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čita rimske brojke do 12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djelomično </w:t>
      </w:r>
      <w:r w:rsidR="002C1529" w:rsidRPr="00BA1D1D">
        <w:rPr>
          <w:i/>
          <w:sz w:val="24"/>
          <w:szCs w:val="24"/>
        </w:rPr>
        <w:t>rimskim brojkama  zapisuje brojeve do 12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zbrajanja i oduzimanja desetica do 100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zbrajanja dvoznamenkastoga i jednoznamenkastog broja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oduzimanja jednoznamenkastoga broja od dvoznamenkastoga broja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zbrajanja i oduzimanja dvoznamenkastih brojeva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rješavanja zadataka uz uporabu zagrada i bez uporabe zagrada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upoznate jedinice za hrvatski novac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osposobljen/a za služenje novcem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crta i imenuje dužinu te označava krajnje točke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razlikuje točke koje pripadaju ili ne pripadaju dužini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označava stranice kvadrata, pravokutnika i trokuta kao dužine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množenje kao zbrajanje jednakih pribrojnika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piše množenje matematičkim zapisom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razumije i primjenjuje svojstvo komutativnosti množenja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brojem 2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BA1D1D">
        <w:rPr>
          <w:i/>
          <w:sz w:val="24"/>
          <w:szCs w:val="24"/>
        </w:rPr>
        <w:t xml:space="preserve"> </w:t>
      </w:r>
      <w:r w:rsidR="002C1529" w:rsidRPr="00BA1D1D">
        <w:rPr>
          <w:i/>
          <w:sz w:val="24"/>
          <w:szCs w:val="24"/>
        </w:rPr>
        <w:t>ovladano postupkom množenja brojem 5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dijeljenje kao operaciju obrnutu od množenja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i primjenjuje vezu množenja i dijeljenja</w:t>
      </w:r>
    </w:p>
    <w:p w:rsidR="002C1529" w:rsidRPr="00BA1D1D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piše dijeljenje matematičkim zapisom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dijeljenja brojem 2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dijeljenja brojem 5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3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4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razumije da je umnožak zadanoga broja i broja 1 jednak zadanomu broju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razumije da je umnožak bilo kojega broja 1 i 0 jednak 0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djelomično </w:t>
      </w:r>
      <w:r w:rsidR="002C1529">
        <w:rPr>
          <w:sz w:val="24"/>
          <w:szCs w:val="24"/>
        </w:rPr>
        <w:t>razumije da je rezultat dijeljenja bilo kojega broja brojem 1 jednak tomu broju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da 0 podijeljena brojem različitim od 0 daje 0 i da se 0 ne dijeli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10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6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7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8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ovladano postupkom množenja i dijeljenja brojem 9</w:t>
      </w:r>
    </w:p>
    <w:p w:rsidR="002C1529" w:rsidRPr="00EE723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tablicom množenja u skupu brojeva do 100</w:t>
      </w:r>
    </w:p>
    <w:p w:rsidR="002C1529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>djelomično</w:t>
      </w:r>
      <w:r w:rsidRPr="00EE723A">
        <w:rPr>
          <w:i/>
          <w:sz w:val="24"/>
          <w:szCs w:val="24"/>
        </w:rPr>
        <w:t xml:space="preserve"> </w:t>
      </w:r>
      <w:r w:rsidR="002C1529" w:rsidRPr="00EE723A">
        <w:rPr>
          <w:i/>
          <w:sz w:val="24"/>
          <w:szCs w:val="24"/>
        </w:rPr>
        <w:t>razlikuje parne i neparne brojeve</w:t>
      </w:r>
    </w:p>
    <w:p w:rsidR="002C1529" w:rsidRPr="00591D7A" w:rsidRDefault="00B112E3" w:rsidP="002C152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računanja s više računskih radnji uz uporabu zagrada i bez uporabe zagrada</w:t>
      </w:r>
    </w:p>
    <w:p w:rsidR="00591D7A" w:rsidRDefault="00591D7A" w:rsidP="00591D7A">
      <w:pPr>
        <w:pStyle w:val="ListParagraph"/>
        <w:rPr>
          <w:sz w:val="24"/>
          <w:szCs w:val="24"/>
        </w:rPr>
      </w:pPr>
    </w:p>
    <w:p w:rsidR="00591D7A" w:rsidRDefault="00591D7A" w:rsidP="00591D7A">
      <w:pPr>
        <w:pStyle w:val="ListParagraph"/>
        <w:rPr>
          <w:sz w:val="24"/>
          <w:szCs w:val="24"/>
        </w:rPr>
      </w:pPr>
    </w:p>
    <w:p w:rsidR="00591D7A" w:rsidRDefault="00591D7A" w:rsidP="00591D7A">
      <w:pPr>
        <w:pStyle w:val="ListParagraph"/>
        <w:rPr>
          <w:b/>
          <w:sz w:val="24"/>
          <w:szCs w:val="24"/>
        </w:rPr>
      </w:pPr>
      <w:r w:rsidRPr="00591D7A">
        <w:rPr>
          <w:b/>
          <w:sz w:val="24"/>
          <w:szCs w:val="24"/>
        </w:rPr>
        <w:t>ZA OCJENU NEDOVOLJAN (1)</w:t>
      </w:r>
    </w:p>
    <w:p w:rsidR="00591D7A" w:rsidRDefault="00591D7A" w:rsidP="00591D7A">
      <w:pPr>
        <w:pStyle w:val="ListParagraph"/>
        <w:rPr>
          <w:b/>
          <w:sz w:val="24"/>
          <w:szCs w:val="24"/>
        </w:rPr>
      </w:pP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Pr="002C1529">
        <w:rPr>
          <w:sz w:val="24"/>
          <w:szCs w:val="24"/>
        </w:rPr>
        <w:t xml:space="preserve"> </w:t>
      </w:r>
      <w:r>
        <w:rPr>
          <w:sz w:val="24"/>
          <w:szCs w:val="24"/>
        </w:rPr>
        <w:t>čita, piše i broji do 100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pravilno izgovara brojeve do 100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razumije strukturu brojeva do 100 kao zbroj desetica i jedinica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Pr="00F1054D">
        <w:rPr>
          <w:sz w:val="24"/>
          <w:szCs w:val="24"/>
        </w:rPr>
        <w:t xml:space="preserve"> određuje mjesto svakoga broja na brojevnoj crti</w:t>
      </w:r>
    </w:p>
    <w:p w:rsidR="00591D7A" w:rsidRP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 </w:t>
      </w:r>
      <w:r w:rsidRPr="00591D7A">
        <w:rPr>
          <w:i/>
          <w:sz w:val="24"/>
          <w:szCs w:val="24"/>
        </w:rPr>
        <w:t>uspoređuje i matematičkim zapisom izražava odnos među brojevima do 100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razlikuje redne brojeve od glavnih brojeva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rednim brojevima ne određuje mjesto u nizu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nepravilno piše i čita redne brojeve do 100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čita rimske brojke do 12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A1D1D">
        <w:rPr>
          <w:i/>
          <w:sz w:val="24"/>
          <w:szCs w:val="24"/>
        </w:rPr>
        <w:t>rimskim brojkama</w:t>
      </w:r>
      <w:r>
        <w:rPr>
          <w:i/>
          <w:sz w:val="24"/>
          <w:szCs w:val="24"/>
        </w:rPr>
        <w:t xml:space="preserve"> ne</w:t>
      </w:r>
      <w:r w:rsidRPr="00BA1D1D">
        <w:rPr>
          <w:i/>
          <w:sz w:val="24"/>
          <w:szCs w:val="24"/>
        </w:rPr>
        <w:t xml:space="preserve">  zapisuje brojeve do 12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zbrajanja i oduzimanja desetica do 100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ovladano postupkom zbrajanja dvoznamenkastoga i jednoznamenkastog broja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oduzimanja jednoznamenkastoga broja od dvoznamenkastoga broja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ovladano postupkom zbrajanja i oduzimanja dvoznamenkastih brojeva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rješavanja zadataka uz uporabu zagrada i bez uporabe zagrada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nisu</w:t>
      </w:r>
      <w:r w:rsidRPr="00BA1D1D">
        <w:rPr>
          <w:i/>
          <w:sz w:val="24"/>
          <w:szCs w:val="24"/>
        </w:rPr>
        <w:t xml:space="preserve"> upoznate jedinice za hrvatski novac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osposobljen/a za služenje novcem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crta i imenuje dužinu te označava krajnje točke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razlikuje točke koje pripadaju ili ne pripadaju dužini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označava stranice kvadrata, pravokutnika i trokuta kao dužine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množenje kao zbrajanje jednakih pribrojnika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piše množenje matematičkim zapisom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razumije i primjenjuje svojstvo komutativnosti množenja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brojem 2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nije</w:t>
      </w:r>
      <w:r w:rsidRPr="00BA1D1D">
        <w:rPr>
          <w:i/>
          <w:sz w:val="24"/>
          <w:szCs w:val="24"/>
        </w:rPr>
        <w:t xml:space="preserve"> ovladano postupkom množenja brojem 5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dijeljenje kao operaciju obrnutu od množenja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i primjenjuje vezu množenja i dijeljenja</w:t>
      </w:r>
    </w:p>
    <w:p w:rsidR="00591D7A" w:rsidRPr="00BA1D1D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piše dijeljenje matematičkim zapisom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dijeljenja brojem 2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</w:t>
      </w:r>
      <w:r w:rsidRPr="00B112E3">
        <w:rPr>
          <w:sz w:val="24"/>
          <w:szCs w:val="24"/>
        </w:rPr>
        <w:t xml:space="preserve"> </w:t>
      </w:r>
      <w:r>
        <w:rPr>
          <w:sz w:val="24"/>
          <w:szCs w:val="24"/>
        </w:rPr>
        <w:t>ovladano postupkom dijeljenja brojem 5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3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4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razumije da je umnožak zadanoga broja i broja 1 jednak zadanomu broju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razumije da je umnožak bilo kojega broja 1 i 0 jednak 0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da je rezultat dijeljenja bilo kojega broja brojem 1 jednak tomu broju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da 0 podijeljena brojem različitim od 0 daje 0 i da se 0 ne dijeli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10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6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7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8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9</w:t>
      </w:r>
    </w:p>
    <w:p w:rsidR="00591D7A" w:rsidRPr="00EE723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tablicom množenja u skupu brojeva do 100</w:t>
      </w:r>
    </w:p>
    <w:p w:rsid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razlikuje parne i neparne brojeve</w:t>
      </w:r>
    </w:p>
    <w:p w:rsidR="00591D7A" w:rsidRPr="00591D7A" w:rsidRDefault="00591D7A" w:rsidP="00591D7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računanja s više računskih radnji uz uporabu zagrada i bez uporabe zagrada</w:t>
      </w:r>
    </w:p>
    <w:p w:rsidR="00591D7A" w:rsidRDefault="00591D7A" w:rsidP="00591D7A">
      <w:pPr>
        <w:pStyle w:val="ListParagraph"/>
        <w:rPr>
          <w:sz w:val="24"/>
          <w:szCs w:val="24"/>
        </w:rPr>
      </w:pPr>
    </w:p>
    <w:p w:rsidR="00591D7A" w:rsidRDefault="00591D7A" w:rsidP="00591D7A">
      <w:pPr>
        <w:pStyle w:val="ListParagraph"/>
        <w:rPr>
          <w:b/>
          <w:sz w:val="24"/>
          <w:szCs w:val="24"/>
        </w:rPr>
      </w:pPr>
    </w:p>
    <w:p w:rsidR="00591D7A" w:rsidRPr="00591D7A" w:rsidRDefault="00591D7A" w:rsidP="00591D7A">
      <w:pPr>
        <w:pStyle w:val="ListParagraph"/>
        <w:rPr>
          <w:b/>
          <w:i/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Pr="00B112E3" w:rsidRDefault="001746CB" w:rsidP="007E44C3">
      <w:pPr>
        <w:pStyle w:val="Heading1"/>
      </w:pPr>
      <w:bookmarkStart w:id="2" w:name="_Toc491932335"/>
      <w:r w:rsidRPr="001746CB">
        <w:rPr>
          <w:rFonts w:asciiTheme="minorHAnsi" w:eastAsiaTheme="minorHAnsi" w:hAnsiTheme="minorHAnsi" w:cstheme="minorBidi"/>
          <w:color w:val="5B9BD5" w:themeColor="accent1"/>
        </w:rPr>
        <w:lastRenderedPageBreak/>
        <w:t>2</w:t>
      </w:r>
      <w:r w:rsidRPr="001746CB">
        <w:rPr>
          <w:rFonts w:asciiTheme="minorHAnsi" w:eastAsiaTheme="minorHAnsi" w:hAnsiTheme="minorHAnsi" w:cstheme="minorBidi"/>
          <w:color w:val="5B9BD5" w:themeColor="accent1"/>
          <w:sz w:val="24"/>
          <w:szCs w:val="24"/>
        </w:rPr>
        <w:t>.</w:t>
      </w:r>
      <w:r w:rsidR="00E47CC2" w:rsidRPr="00B112E3">
        <w:t>USVOJENOST, RAZUMIJEVANJE I PRIMJENA PROGRAMSKIH SADRŽAJA – PISANO</w:t>
      </w:r>
      <w:bookmarkEnd w:id="2"/>
    </w:p>
    <w:p w:rsidR="00E47CC2" w:rsidRDefault="00E47CC2" w:rsidP="00E47CC2">
      <w:pPr>
        <w:pStyle w:val="ListParagraph"/>
        <w:ind w:left="1080"/>
        <w:rPr>
          <w:b/>
          <w:sz w:val="24"/>
          <w:szCs w:val="24"/>
        </w:rPr>
      </w:pP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Pisano provjeravanje provodi se tijekom školske godine prema vremeniku pisanih provjera  i bodovnoj skali.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ODLIČAN (5)               </w:t>
      </w:r>
      <w:r w:rsidRPr="00EB68D0">
        <w:rPr>
          <w:sz w:val="24"/>
          <w:szCs w:val="24"/>
        </w:rPr>
        <w:t>91%</w:t>
      </w:r>
      <w:r>
        <w:rPr>
          <w:sz w:val="24"/>
          <w:szCs w:val="24"/>
        </w:rPr>
        <w:t xml:space="preserve"> </w:t>
      </w:r>
      <w:r w:rsidRPr="00EB68D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B6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8D0">
        <w:rPr>
          <w:sz w:val="24"/>
          <w:szCs w:val="24"/>
        </w:rPr>
        <w:t>100 %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VRLO DOBAR (4)        81 %  -   90 %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DOBAR (3)                   61 %  -   80 % 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DOVOLJAN (2)             51 % -   60 %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NEDOVOLJAN (1)          0 %  -   50 %</w:t>
      </w: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</w:p>
    <w:p w:rsidR="00E47CC2" w:rsidRDefault="00E47CC2" w:rsidP="00E47CC2">
      <w:pPr>
        <w:pStyle w:val="ListParagraph"/>
        <w:ind w:left="1080"/>
        <w:rPr>
          <w:sz w:val="24"/>
          <w:szCs w:val="24"/>
        </w:rPr>
      </w:pPr>
    </w:p>
    <w:p w:rsidR="00E47CC2" w:rsidRDefault="00E47CC2" w:rsidP="007E44C3">
      <w:pPr>
        <w:pStyle w:val="Heading1"/>
      </w:pPr>
    </w:p>
    <w:p w:rsidR="00E47CC2" w:rsidRPr="00FA4306" w:rsidRDefault="007E44C3" w:rsidP="007E44C3">
      <w:pPr>
        <w:pStyle w:val="Heading1"/>
      </w:pPr>
      <w:bookmarkStart w:id="3" w:name="_Toc491932336"/>
      <w:r>
        <w:rPr>
          <w:b/>
        </w:rPr>
        <w:t>3.</w:t>
      </w:r>
      <w:r w:rsidR="00E47CC2" w:rsidRPr="000D4B7F">
        <w:rPr>
          <w:b/>
        </w:rPr>
        <w:t>USVOJENOST, RAZUMIJEVANJE I PRIMJENA PROGRAMSKIH SADRŽAJA</w:t>
      </w:r>
      <w:r w:rsidR="00E47CC2">
        <w:rPr>
          <w:b/>
        </w:rPr>
        <w:t xml:space="preserve"> – DOMAĆI URADAK</w:t>
      </w:r>
      <w:bookmarkEnd w:id="3"/>
    </w:p>
    <w:p w:rsidR="00E47CC2" w:rsidRDefault="00E47CC2" w:rsidP="00E47CC2">
      <w:pPr>
        <w:pStyle w:val="ListParagraph"/>
        <w:ind w:left="1080"/>
        <w:rPr>
          <w:b/>
          <w:sz w:val="24"/>
          <w:szCs w:val="24"/>
        </w:rPr>
      </w:pPr>
    </w:p>
    <w:p w:rsidR="00E47CC2" w:rsidRDefault="00E47CC2" w:rsidP="00E47CC2">
      <w:pPr>
        <w:pStyle w:val="ListParagraph"/>
        <w:ind w:left="1080"/>
        <w:rPr>
          <w:b/>
          <w:sz w:val="24"/>
          <w:szCs w:val="24"/>
        </w:rPr>
      </w:pPr>
    </w:p>
    <w:p w:rsidR="001746CB" w:rsidRDefault="001746CB" w:rsidP="001746CB">
      <w:pPr>
        <w:pStyle w:val="ListParagraph"/>
        <w:ind w:left="1080"/>
        <w:rPr>
          <w:b/>
          <w:sz w:val="24"/>
          <w:szCs w:val="24"/>
        </w:rPr>
      </w:pPr>
    </w:p>
    <w:p w:rsidR="001746CB" w:rsidRDefault="001746CB" w:rsidP="001746C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ODLIČAN (5)</w:t>
      </w:r>
    </w:p>
    <w:p w:rsidR="001746CB" w:rsidRPr="00893393" w:rsidRDefault="001746CB" w:rsidP="00174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je redovit u pisanju, uredan i točan. Sve zadatke je sposoban obrazložiti s razumijevanjem.</w:t>
      </w:r>
    </w:p>
    <w:p w:rsidR="001746CB" w:rsidRDefault="001746CB" w:rsidP="001746CB">
      <w:pPr>
        <w:pStyle w:val="ListParagraph"/>
        <w:rPr>
          <w:color w:val="FF0000"/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ZA OCJENU VRLO DOBAR (4)</w:t>
      </w:r>
    </w:p>
    <w:p w:rsidR="001746CB" w:rsidRDefault="001746CB" w:rsidP="00174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ponekad nema domaći uradak, uredan je i točan. Ponekad netočno obrazlaže i točno riješeni zadatak.</w:t>
      </w: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 OCJENU DOBAR (3)</w:t>
      </w: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je neredovit u pisanju domaćih uradaka , neuredan je. Ne snalazi se u obrazlaganju riješenih zadataka.</w:t>
      </w: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Pr="00893393" w:rsidRDefault="001746CB" w:rsidP="00174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93393">
        <w:rPr>
          <w:sz w:val="24"/>
          <w:szCs w:val="24"/>
        </w:rPr>
        <w:t>ZA OCJENU DOVOLJAN (2)</w:t>
      </w: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Pr="00893393" w:rsidRDefault="001746CB" w:rsidP="001746CB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Učenika je potrebno poticati na redovito pisanje domaćih uradaka i na urednost. Nije u stanju obrazložiti riješeni zadatak.</w:t>
      </w: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ZA OCJENU NEDOVOLJAN (1)</w:t>
      </w:r>
    </w:p>
    <w:p w:rsidR="001746CB" w:rsidRPr="00AB3B3B" w:rsidRDefault="001746CB" w:rsidP="001746CB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Učenik nema naviku redovitog pisanja domaćih uradaka. Nije u stanju obrazložiti riješeni zadatak.</w:t>
      </w:r>
    </w:p>
    <w:p w:rsidR="001746CB" w:rsidRPr="00FA4306" w:rsidRDefault="001746CB" w:rsidP="001746CB">
      <w:pPr>
        <w:pStyle w:val="ListParagraph"/>
        <w:rPr>
          <w:sz w:val="24"/>
          <w:szCs w:val="24"/>
        </w:rPr>
      </w:pPr>
    </w:p>
    <w:p w:rsidR="001746CB" w:rsidRDefault="001746CB" w:rsidP="001746CB">
      <w:pPr>
        <w:pStyle w:val="ListParagraph"/>
        <w:ind w:left="1080"/>
        <w:rPr>
          <w:sz w:val="24"/>
          <w:szCs w:val="24"/>
        </w:rPr>
      </w:pPr>
    </w:p>
    <w:p w:rsidR="00E47CC2" w:rsidRDefault="00E47CC2" w:rsidP="00E47CC2"/>
    <w:sectPr w:rsidR="00E47CC2" w:rsidSect="007E44C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42" w:rsidRDefault="00267C42" w:rsidP="00A83DCE">
      <w:pPr>
        <w:spacing w:after="0" w:line="240" w:lineRule="auto"/>
      </w:pPr>
      <w:r>
        <w:separator/>
      </w:r>
    </w:p>
  </w:endnote>
  <w:endnote w:type="continuationSeparator" w:id="0">
    <w:p w:rsidR="00267C42" w:rsidRDefault="00267C42" w:rsidP="00A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32961"/>
      <w:docPartObj>
        <w:docPartGallery w:val="Page Numbers (Bottom of Page)"/>
        <w:docPartUnique/>
      </w:docPartObj>
    </w:sdtPr>
    <w:sdtContent>
      <w:p w:rsidR="007E44C3" w:rsidRDefault="00356CB9">
        <w:pPr>
          <w:pStyle w:val="Footer"/>
          <w:jc w:val="center"/>
        </w:pPr>
        <w:r>
          <w:fldChar w:fldCharType="begin"/>
        </w:r>
        <w:r w:rsidR="007E44C3">
          <w:instrText>PAGE   \* MERGEFORMAT</w:instrText>
        </w:r>
        <w:r>
          <w:fldChar w:fldCharType="separate"/>
        </w:r>
        <w:r w:rsidR="00113278">
          <w:rPr>
            <w:noProof/>
          </w:rPr>
          <w:t>2</w:t>
        </w:r>
        <w:r>
          <w:fldChar w:fldCharType="end"/>
        </w:r>
      </w:p>
    </w:sdtContent>
  </w:sdt>
  <w:p w:rsidR="00A83DCE" w:rsidRDefault="00A83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42" w:rsidRDefault="00267C42" w:rsidP="00A83DCE">
      <w:pPr>
        <w:spacing w:after="0" w:line="240" w:lineRule="auto"/>
      </w:pPr>
      <w:r>
        <w:separator/>
      </w:r>
    </w:p>
  </w:footnote>
  <w:footnote w:type="continuationSeparator" w:id="0">
    <w:p w:rsidR="00267C42" w:rsidRDefault="00267C42" w:rsidP="00A8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CB"/>
    <w:multiLevelType w:val="hybridMultilevel"/>
    <w:tmpl w:val="ECAAE218"/>
    <w:lvl w:ilvl="0" w:tplc="FE162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BB3"/>
    <w:multiLevelType w:val="hybridMultilevel"/>
    <w:tmpl w:val="84BCB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71B"/>
    <w:multiLevelType w:val="hybridMultilevel"/>
    <w:tmpl w:val="DE56328C"/>
    <w:lvl w:ilvl="0" w:tplc="9D22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C2"/>
    <w:rsid w:val="00113278"/>
    <w:rsid w:val="00130D86"/>
    <w:rsid w:val="00137355"/>
    <w:rsid w:val="001746CB"/>
    <w:rsid w:val="002015A7"/>
    <w:rsid w:val="00267C42"/>
    <w:rsid w:val="002C1529"/>
    <w:rsid w:val="00356CB9"/>
    <w:rsid w:val="005555CA"/>
    <w:rsid w:val="00591D7A"/>
    <w:rsid w:val="007E44C3"/>
    <w:rsid w:val="008867E5"/>
    <w:rsid w:val="00A13581"/>
    <w:rsid w:val="00A13F9E"/>
    <w:rsid w:val="00A83DCE"/>
    <w:rsid w:val="00B112E3"/>
    <w:rsid w:val="00BA1D1D"/>
    <w:rsid w:val="00DC43FC"/>
    <w:rsid w:val="00E47CC2"/>
    <w:rsid w:val="00EB56EC"/>
    <w:rsid w:val="00EE723A"/>
    <w:rsid w:val="00F1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2"/>
  </w:style>
  <w:style w:type="paragraph" w:styleId="Heading1">
    <w:name w:val="heading 1"/>
    <w:basedOn w:val="Normal"/>
    <w:next w:val="Normal"/>
    <w:link w:val="Heading1Char"/>
    <w:uiPriority w:val="9"/>
    <w:qFormat/>
    <w:rsid w:val="007E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CE"/>
  </w:style>
  <w:style w:type="paragraph" w:styleId="Footer">
    <w:name w:val="footer"/>
    <w:basedOn w:val="Normal"/>
    <w:link w:val="Footer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CE"/>
  </w:style>
  <w:style w:type="character" w:customStyle="1" w:styleId="Heading1Char">
    <w:name w:val="Heading 1 Char"/>
    <w:basedOn w:val="DefaultParagraphFont"/>
    <w:link w:val="Heading1"/>
    <w:uiPriority w:val="9"/>
    <w:rsid w:val="007E4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44C3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7E44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4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2"/>
  </w:style>
  <w:style w:type="paragraph" w:styleId="Naslov1">
    <w:name w:val="heading 1"/>
    <w:basedOn w:val="Normal"/>
    <w:next w:val="Normal"/>
    <w:link w:val="Naslov1Char"/>
    <w:uiPriority w:val="9"/>
    <w:qFormat/>
    <w:rsid w:val="007E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C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DCE"/>
  </w:style>
  <w:style w:type="paragraph" w:styleId="Podnoje">
    <w:name w:val="footer"/>
    <w:basedOn w:val="Normal"/>
    <w:link w:val="Podno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DCE"/>
  </w:style>
  <w:style w:type="character" w:customStyle="1" w:styleId="Naslov1Char">
    <w:name w:val="Naslov 1 Char"/>
    <w:basedOn w:val="Zadanifontodlomka"/>
    <w:link w:val="Naslov1"/>
    <w:uiPriority w:val="9"/>
    <w:rsid w:val="007E4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E44C3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44C3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E4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6273-3893-4537-AA4F-EBFEF31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SI-PONIP</cp:lastModifiedBy>
  <cp:revision>3</cp:revision>
  <dcterms:created xsi:type="dcterms:W3CDTF">2017-09-03T12:23:00Z</dcterms:created>
  <dcterms:modified xsi:type="dcterms:W3CDTF">2017-10-01T18:17:00Z</dcterms:modified>
</cp:coreProperties>
</file>