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32" w:rsidRDefault="002B3832">
      <w:pPr>
        <w:pStyle w:val="Standard"/>
        <w:rPr>
          <w:b/>
          <w:bCs/>
        </w:rPr>
      </w:pPr>
    </w:p>
    <w:p w:rsidR="002B3832" w:rsidRDefault="002B3832">
      <w:pPr>
        <w:pStyle w:val="Standard"/>
        <w:rPr>
          <w:b/>
          <w:bCs/>
        </w:rPr>
      </w:pPr>
    </w:p>
    <w:p w:rsidR="002B3832" w:rsidRDefault="002B3832">
      <w:pPr>
        <w:pStyle w:val="Standard"/>
        <w:rPr>
          <w:b/>
          <w:bCs/>
        </w:rPr>
      </w:pPr>
    </w:p>
    <w:p w:rsidR="002B3832" w:rsidRDefault="002B3832">
      <w:pPr>
        <w:pStyle w:val="Standard"/>
        <w:rPr>
          <w:b/>
          <w:bCs/>
        </w:rPr>
      </w:pPr>
    </w:p>
    <w:p w:rsidR="002B3832" w:rsidRDefault="002B3832">
      <w:pPr>
        <w:pStyle w:val="Standard"/>
        <w:rPr>
          <w:b/>
          <w:bCs/>
        </w:rPr>
      </w:pPr>
    </w:p>
    <w:p w:rsidR="002B3832" w:rsidRDefault="002B3832">
      <w:pPr>
        <w:pStyle w:val="Standard"/>
        <w:rPr>
          <w:b/>
          <w:bCs/>
        </w:rPr>
      </w:pPr>
    </w:p>
    <w:p w:rsidR="002B3832" w:rsidRDefault="002B3832">
      <w:pPr>
        <w:pStyle w:val="Standard"/>
        <w:rPr>
          <w:b/>
          <w:bCs/>
        </w:rPr>
      </w:pPr>
    </w:p>
    <w:p w:rsidR="002B3832" w:rsidRDefault="002B3832">
      <w:pPr>
        <w:pStyle w:val="Standard"/>
        <w:rPr>
          <w:b/>
          <w:bCs/>
        </w:rPr>
      </w:pPr>
    </w:p>
    <w:p w:rsidR="002B3832" w:rsidRDefault="002B3832">
      <w:pPr>
        <w:pStyle w:val="Standard"/>
        <w:rPr>
          <w:b/>
          <w:bCs/>
        </w:rPr>
      </w:pPr>
    </w:p>
    <w:p w:rsidR="002B3832" w:rsidRDefault="002B3832">
      <w:pPr>
        <w:pStyle w:val="Standard"/>
        <w:rPr>
          <w:b/>
          <w:bCs/>
        </w:rPr>
      </w:pPr>
    </w:p>
    <w:p w:rsidR="002B3832" w:rsidRDefault="002B3832">
      <w:pPr>
        <w:pStyle w:val="Standard"/>
        <w:rPr>
          <w:b/>
          <w:bCs/>
        </w:rPr>
      </w:pPr>
    </w:p>
    <w:p w:rsidR="002B3832" w:rsidRDefault="003B1F82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ELEMENTI PRAĆENJA I</w:t>
      </w:r>
    </w:p>
    <w:p w:rsidR="002B3832" w:rsidRDefault="003B1F82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KRITERIJI OCJENJIVANJA</w:t>
      </w:r>
    </w:p>
    <w:p w:rsidR="002B3832" w:rsidRDefault="002B3832">
      <w:pPr>
        <w:pStyle w:val="Standard"/>
        <w:rPr>
          <w:b/>
          <w:bCs/>
          <w:sz w:val="40"/>
          <w:szCs w:val="40"/>
        </w:rPr>
      </w:pPr>
    </w:p>
    <w:p w:rsidR="002B3832" w:rsidRDefault="002B3832">
      <w:pPr>
        <w:pStyle w:val="Standard"/>
        <w:rPr>
          <w:b/>
          <w:bCs/>
          <w:sz w:val="40"/>
          <w:szCs w:val="40"/>
        </w:rPr>
      </w:pPr>
    </w:p>
    <w:p w:rsidR="002B3832" w:rsidRDefault="003B1F82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Likovna kultura</w:t>
      </w:r>
    </w:p>
    <w:p w:rsidR="002B3832" w:rsidRDefault="002B3832">
      <w:pPr>
        <w:pStyle w:val="Standard"/>
        <w:rPr>
          <w:b/>
          <w:bCs/>
          <w:sz w:val="28"/>
          <w:szCs w:val="28"/>
        </w:rPr>
      </w:pPr>
    </w:p>
    <w:p w:rsidR="002B3832" w:rsidRDefault="002B3832">
      <w:pPr>
        <w:pStyle w:val="Standard"/>
        <w:rPr>
          <w:b/>
          <w:bCs/>
          <w:sz w:val="28"/>
          <w:szCs w:val="28"/>
        </w:rPr>
      </w:pPr>
    </w:p>
    <w:p w:rsidR="002B3832" w:rsidRDefault="002B3832">
      <w:pPr>
        <w:pStyle w:val="Standard"/>
        <w:rPr>
          <w:b/>
          <w:bCs/>
          <w:sz w:val="28"/>
          <w:szCs w:val="28"/>
        </w:rPr>
      </w:pPr>
    </w:p>
    <w:p w:rsidR="002B3832" w:rsidRDefault="002B3832">
      <w:pPr>
        <w:pStyle w:val="Standard"/>
        <w:rPr>
          <w:b/>
          <w:bCs/>
          <w:sz w:val="28"/>
          <w:szCs w:val="28"/>
        </w:rPr>
      </w:pPr>
    </w:p>
    <w:p w:rsidR="002B3832" w:rsidRDefault="002B3832">
      <w:pPr>
        <w:pStyle w:val="Standard"/>
        <w:rPr>
          <w:b/>
          <w:bCs/>
          <w:sz w:val="28"/>
          <w:szCs w:val="28"/>
        </w:rPr>
      </w:pPr>
    </w:p>
    <w:p w:rsidR="002B3832" w:rsidRDefault="002B3832">
      <w:pPr>
        <w:pStyle w:val="Standard"/>
        <w:rPr>
          <w:b/>
          <w:bCs/>
          <w:sz w:val="28"/>
          <w:szCs w:val="28"/>
        </w:rPr>
      </w:pPr>
    </w:p>
    <w:p w:rsidR="002B3832" w:rsidRDefault="002B3832">
      <w:pPr>
        <w:pStyle w:val="Standard"/>
        <w:rPr>
          <w:b/>
          <w:bCs/>
          <w:sz w:val="28"/>
          <w:szCs w:val="28"/>
        </w:rPr>
      </w:pPr>
    </w:p>
    <w:p w:rsidR="002B3832" w:rsidRDefault="002B3832">
      <w:pPr>
        <w:pStyle w:val="Standard"/>
        <w:rPr>
          <w:b/>
          <w:bCs/>
          <w:sz w:val="28"/>
          <w:szCs w:val="28"/>
        </w:rPr>
      </w:pPr>
    </w:p>
    <w:p w:rsidR="002B3832" w:rsidRDefault="00E43E41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3B1F82">
        <w:rPr>
          <w:b/>
          <w:bCs/>
          <w:sz w:val="28"/>
          <w:szCs w:val="28"/>
        </w:rPr>
        <w:t>. razred</w:t>
      </w:r>
    </w:p>
    <w:p w:rsidR="002B3832" w:rsidRDefault="002B3832">
      <w:pPr>
        <w:pStyle w:val="Standard"/>
        <w:rPr>
          <w:b/>
          <w:bCs/>
          <w:sz w:val="40"/>
          <w:szCs w:val="40"/>
        </w:rPr>
      </w:pPr>
    </w:p>
    <w:p w:rsidR="002B3832" w:rsidRDefault="002B3832">
      <w:pPr>
        <w:pStyle w:val="Standard"/>
        <w:rPr>
          <w:b/>
          <w:bCs/>
          <w:sz w:val="40"/>
          <w:szCs w:val="40"/>
        </w:rPr>
      </w:pPr>
    </w:p>
    <w:p w:rsidR="002B3832" w:rsidRDefault="002B3832">
      <w:pPr>
        <w:pStyle w:val="Standard"/>
        <w:rPr>
          <w:b/>
          <w:bCs/>
          <w:sz w:val="40"/>
          <w:szCs w:val="40"/>
        </w:rPr>
      </w:pPr>
    </w:p>
    <w:p w:rsidR="002B3832" w:rsidRDefault="002B3832">
      <w:pPr>
        <w:pStyle w:val="Standard"/>
        <w:rPr>
          <w:b/>
          <w:bCs/>
        </w:rPr>
      </w:pPr>
    </w:p>
    <w:p w:rsidR="002B3832" w:rsidRDefault="002B3832">
      <w:pPr>
        <w:pStyle w:val="Standard"/>
        <w:rPr>
          <w:b/>
          <w:bCs/>
        </w:rPr>
      </w:pPr>
    </w:p>
    <w:p w:rsidR="002B3832" w:rsidRDefault="002B3832">
      <w:pPr>
        <w:pStyle w:val="Standard"/>
        <w:rPr>
          <w:b/>
          <w:bCs/>
        </w:rPr>
      </w:pPr>
    </w:p>
    <w:p w:rsidR="002B3832" w:rsidRDefault="002B3832">
      <w:pPr>
        <w:pStyle w:val="Standard"/>
        <w:rPr>
          <w:b/>
          <w:bCs/>
        </w:rPr>
      </w:pPr>
    </w:p>
    <w:p w:rsidR="002B3832" w:rsidRDefault="002B3832">
      <w:pPr>
        <w:pStyle w:val="Standard"/>
        <w:rPr>
          <w:b/>
          <w:bCs/>
        </w:rPr>
      </w:pPr>
    </w:p>
    <w:p w:rsidR="002B3832" w:rsidRDefault="002B3832">
      <w:pPr>
        <w:pStyle w:val="Standard"/>
        <w:rPr>
          <w:b/>
          <w:bCs/>
        </w:rPr>
      </w:pPr>
    </w:p>
    <w:p w:rsidR="002B3832" w:rsidRDefault="002B3832">
      <w:pPr>
        <w:pStyle w:val="Standard"/>
        <w:rPr>
          <w:b/>
          <w:bCs/>
        </w:rPr>
      </w:pPr>
    </w:p>
    <w:p w:rsidR="002B3832" w:rsidRDefault="002B3832">
      <w:pPr>
        <w:pStyle w:val="Standard"/>
        <w:rPr>
          <w:b/>
          <w:bCs/>
        </w:rPr>
      </w:pPr>
    </w:p>
    <w:p w:rsidR="002B3832" w:rsidRDefault="002B3832">
      <w:pPr>
        <w:pStyle w:val="Standard"/>
        <w:rPr>
          <w:b/>
          <w:bCs/>
        </w:rPr>
      </w:pPr>
    </w:p>
    <w:p w:rsidR="002B3832" w:rsidRDefault="002B3832">
      <w:pPr>
        <w:pStyle w:val="Standard"/>
        <w:rPr>
          <w:b/>
          <w:bCs/>
        </w:rPr>
      </w:pPr>
    </w:p>
    <w:p w:rsidR="002B3832" w:rsidRDefault="002B3832">
      <w:pPr>
        <w:pStyle w:val="Standard"/>
        <w:rPr>
          <w:b/>
          <w:bCs/>
        </w:rPr>
      </w:pPr>
    </w:p>
    <w:p w:rsidR="002B3832" w:rsidRDefault="002B3832">
      <w:pPr>
        <w:pStyle w:val="Standard"/>
        <w:rPr>
          <w:b/>
          <w:bCs/>
        </w:rPr>
      </w:pPr>
    </w:p>
    <w:p w:rsidR="002B3832" w:rsidRDefault="002B3832">
      <w:pPr>
        <w:pStyle w:val="Standard"/>
        <w:rPr>
          <w:b/>
          <w:bCs/>
        </w:rPr>
      </w:pPr>
    </w:p>
    <w:p w:rsidR="002B3832" w:rsidRDefault="002B3832">
      <w:pPr>
        <w:pStyle w:val="Standard"/>
        <w:rPr>
          <w:b/>
          <w:bCs/>
        </w:rPr>
      </w:pPr>
    </w:p>
    <w:p w:rsidR="002B3832" w:rsidRDefault="002B3832">
      <w:pPr>
        <w:pStyle w:val="Standard"/>
        <w:rPr>
          <w:b/>
          <w:bCs/>
        </w:rPr>
      </w:pPr>
    </w:p>
    <w:p w:rsidR="002B3832" w:rsidRDefault="002B3832">
      <w:pPr>
        <w:pStyle w:val="Standard"/>
        <w:rPr>
          <w:b/>
          <w:bCs/>
        </w:rPr>
      </w:pPr>
    </w:p>
    <w:p w:rsidR="00E43E41" w:rsidRDefault="00E43E41">
      <w:pPr>
        <w:rPr>
          <w:b/>
          <w:bCs/>
        </w:rPr>
      </w:pPr>
      <w:r>
        <w:rPr>
          <w:b/>
          <w:bCs/>
        </w:rPr>
        <w:br w:type="page"/>
      </w:r>
    </w:p>
    <w:sdt>
      <w:sdtPr>
        <w:rPr>
          <w:rFonts w:ascii="Times New Roman" w:eastAsia="SimSun" w:hAnsi="Times New Roman" w:cs="Arial"/>
          <w:color w:val="auto"/>
          <w:kern w:val="3"/>
          <w:sz w:val="24"/>
          <w:szCs w:val="24"/>
          <w:lang w:eastAsia="zh-CN" w:bidi="hi-IN"/>
        </w:rPr>
        <w:id w:val="-10635193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77723" w:rsidRDefault="00777723">
          <w:pPr>
            <w:pStyle w:val="TOCHeading"/>
          </w:pPr>
          <w:r>
            <w:t>Sadržaj</w:t>
          </w:r>
        </w:p>
        <w:p w:rsidR="00777723" w:rsidRDefault="00487909">
          <w:pPr>
            <w:pStyle w:val="TOC1"/>
            <w:tabs>
              <w:tab w:val="left" w:pos="440"/>
              <w:tab w:val="right" w:leader="dot" w:pos="9628"/>
            </w:tabs>
            <w:rPr>
              <w:noProof/>
            </w:rPr>
          </w:pPr>
          <w:r w:rsidRPr="00487909">
            <w:fldChar w:fldCharType="begin"/>
          </w:r>
          <w:r w:rsidR="00777723">
            <w:instrText xml:space="preserve"> TOC \o "1-3" \h \z \u </w:instrText>
          </w:r>
          <w:r w:rsidRPr="00487909">
            <w:fldChar w:fldCharType="separate"/>
          </w:r>
          <w:hyperlink w:anchor="_Toc491765267" w:history="1">
            <w:r w:rsidR="00777723" w:rsidRPr="0021270C">
              <w:rPr>
                <w:rStyle w:val="Hyperlink"/>
                <w:noProof/>
              </w:rPr>
              <w:t>1.</w:t>
            </w:r>
            <w:r w:rsidR="00777723">
              <w:rPr>
                <w:noProof/>
              </w:rPr>
              <w:tab/>
            </w:r>
            <w:r w:rsidR="00777723" w:rsidRPr="0021270C">
              <w:rPr>
                <w:rStyle w:val="Hyperlink"/>
                <w:noProof/>
              </w:rPr>
              <w:t>CRTANJE</w:t>
            </w:r>
            <w:r w:rsidR="0077772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7723">
              <w:rPr>
                <w:noProof/>
                <w:webHidden/>
              </w:rPr>
              <w:instrText xml:space="preserve"> PAGEREF _Toc491765267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7772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7723" w:rsidRDefault="00487909">
          <w:pPr>
            <w:pStyle w:val="TOC1"/>
            <w:tabs>
              <w:tab w:val="right" w:leader="dot" w:pos="9628"/>
            </w:tabs>
            <w:rPr>
              <w:noProof/>
            </w:rPr>
          </w:pPr>
          <w:hyperlink w:anchor="_Toc491765268" w:history="1">
            <w:r w:rsidR="00777723" w:rsidRPr="0021270C">
              <w:rPr>
                <w:rStyle w:val="Hyperlink"/>
                <w:noProof/>
              </w:rPr>
              <w:t>2. SLIKANJE</w:t>
            </w:r>
            <w:r w:rsidR="0077772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7723">
              <w:rPr>
                <w:noProof/>
                <w:webHidden/>
              </w:rPr>
              <w:instrText xml:space="preserve"> PAGEREF _Toc491765268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7772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7723" w:rsidRDefault="00487909">
          <w:pPr>
            <w:pStyle w:val="TOC1"/>
            <w:tabs>
              <w:tab w:val="right" w:leader="dot" w:pos="9628"/>
            </w:tabs>
            <w:rPr>
              <w:noProof/>
            </w:rPr>
          </w:pPr>
          <w:hyperlink w:anchor="_Toc491765269" w:history="1">
            <w:r w:rsidR="00777723" w:rsidRPr="0021270C">
              <w:rPr>
                <w:rStyle w:val="Hyperlink"/>
                <w:noProof/>
              </w:rPr>
              <w:t>3. OBLIKOVANJE U PROSTORU</w:t>
            </w:r>
            <w:r w:rsidR="0077772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7723">
              <w:rPr>
                <w:noProof/>
                <w:webHidden/>
              </w:rPr>
              <w:instrText xml:space="preserve"> PAGEREF _Toc491765269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7772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7723" w:rsidRDefault="00487909">
          <w:r>
            <w:rPr>
              <w:b/>
              <w:bCs/>
            </w:rPr>
            <w:fldChar w:fldCharType="end"/>
          </w:r>
        </w:p>
      </w:sdtContent>
    </w:sdt>
    <w:p w:rsidR="002B3832" w:rsidRDefault="002B3832">
      <w:pPr>
        <w:pStyle w:val="Standard"/>
        <w:rPr>
          <w:i/>
          <w:iCs/>
        </w:rPr>
      </w:pPr>
    </w:p>
    <w:p w:rsidR="002B3832" w:rsidRDefault="002B3832">
      <w:pPr>
        <w:pStyle w:val="Standard"/>
        <w:rPr>
          <w:i/>
          <w:iCs/>
        </w:rPr>
      </w:pPr>
    </w:p>
    <w:p w:rsidR="002B3832" w:rsidRDefault="002B3832">
      <w:pPr>
        <w:pStyle w:val="Standard"/>
        <w:rPr>
          <w:i/>
          <w:iCs/>
        </w:rPr>
      </w:pPr>
    </w:p>
    <w:p w:rsidR="002B3832" w:rsidRDefault="002B3832">
      <w:pPr>
        <w:pStyle w:val="Standard"/>
        <w:rPr>
          <w:i/>
          <w:iCs/>
        </w:rPr>
      </w:pPr>
    </w:p>
    <w:p w:rsidR="002B3832" w:rsidRDefault="002B3832">
      <w:pPr>
        <w:pStyle w:val="Standard"/>
        <w:rPr>
          <w:i/>
          <w:iCs/>
        </w:rPr>
      </w:pPr>
      <w:bookmarkStart w:id="0" w:name="_GoBack"/>
      <w:bookmarkEnd w:id="0"/>
    </w:p>
    <w:p w:rsidR="002B3832" w:rsidRDefault="002B3832">
      <w:pPr>
        <w:pStyle w:val="Standard"/>
        <w:rPr>
          <w:i/>
          <w:iCs/>
        </w:rPr>
      </w:pPr>
    </w:p>
    <w:p w:rsidR="002B3832" w:rsidRDefault="002B3832">
      <w:pPr>
        <w:pStyle w:val="Standard"/>
        <w:rPr>
          <w:i/>
          <w:iCs/>
        </w:rPr>
      </w:pPr>
    </w:p>
    <w:p w:rsidR="002B3832" w:rsidRDefault="002B3832">
      <w:pPr>
        <w:pStyle w:val="Standard"/>
        <w:rPr>
          <w:i/>
          <w:iCs/>
        </w:rPr>
      </w:pPr>
    </w:p>
    <w:p w:rsidR="002B3832" w:rsidRDefault="002B3832">
      <w:pPr>
        <w:pStyle w:val="Standard"/>
        <w:rPr>
          <w:i/>
          <w:iCs/>
        </w:rPr>
      </w:pPr>
    </w:p>
    <w:p w:rsidR="002B3832" w:rsidRDefault="002B3832">
      <w:pPr>
        <w:pStyle w:val="Standard"/>
        <w:rPr>
          <w:i/>
          <w:iCs/>
        </w:rPr>
      </w:pPr>
    </w:p>
    <w:p w:rsidR="002B3832" w:rsidRDefault="002B3832">
      <w:pPr>
        <w:pStyle w:val="Standard"/>
        <w:rPr>
          <w:i/>
          <w:iCs/>
        </w:rPr>
      </w:pPr>
    </w:p>
    <w:p w:rsidR="002B3832" w:rsidRDefault="002B3832">
      <w:pPr>
        <w:pStyle w:val="Standard"/>
        <w:rPr>
          <w:i/>
          <w:iCs/>
        </w:rPr>
      </w:pPr>
    </w:p>
    <w:p w:rsidR="002B3832" w:rsidRDefault="002B3832">
      <w:pPr>
        <w:pStyle w:val="Standard"/>
        <w:rPr>
          <w:i/>
          <w:iCs/>
        </w:rPr>
      </w:pPr>
    </w:p>
    <w:p w:rsidR="002B3832" w:rsidRDefault="002B3832">
      <w:pPr>
        <w:pStyle w:val="Standard"/>
        <w:rPr>
          <w:i/>
          <w:iCs/>
        </w:rPr>
      </w:pPr>
    </w:p>
    <w:p w:rsidR="002B3832" w:rsidRDefault="002B3832">
      <w:pPr>
        <w:pStyle w:val="Standard"/>
        <w:rPr>
          <w:i/>
          <w:iCs/>
        </w:rPr>
      </w:pPr>
    </w:p>
    <w:p w:rsidR="002B3832" w:rsidRDefault="002B3832">
      <w:pPr>
        <w:pStyle w:val="Standard"/>
        <w:rPr>
          <w:i/>
          <w:iCs/>
        </w:rPr>
      </w:pPr>
    </w:p>
    <w:p w:rsidR="002B3832" w:rsidRDefault="002B3832">
      <w:pPr>
        <w:pStyle w:val="Standard"/>
        <w:rPr>
          <w:i/>
          <w:iCs/>
        </w:rPr>
      </w:pPr>
    </w:p>
    <w:p w:rsidR="002B3832" w:rsidRDefault="002B3832">
      <w:pPr>
        <w:pStyle w:val="Standard"/>
        <w:rPr>
          <w:i/>
          <w:iCs/>
        </w:rPr>
      </w:pPr>
    </w:p>
    <w:p w:rsidR="002B3832" w:rsidRDefault="002B3832">
      <w:pPr>
        <w:pStyle w:val="Standard"/>
        <w:rPr>
          <w:i/>
          <w:iCs/>
        </w:rPr>
      </w:pPr>
    </w:p>
    <w:p w:rsidR="002B3832" w:rsidRDefault="002B3832">
      <w:pPr>
        <w:pStyle w:val="Standard"/>
        <w:rPr>
          <w:i/>
          <w:iCs/>
        </w:rPr>
      </w:pPr>
    </w:p>
    <w:p w:rsidR="002B3832" w:rsidRDefault="002B3832">
      <w:pPr>
        <w:pStyle w:val="Standard"/>
        <w:rPr>
          <w:i/>
          <w:iCs/>
        </w:rPr>
      </w:pPr>
    </w:p>
    <w:p w:rsidR="002B3832" w:rsidRDefault="002B3832">
      <w:pPr>
        <w:pStyle w:val="Standard"/>
        <w:rPr>
          <w:i/>
          <w:iCs/>
        </w:rPr>
      </w:pPr>
    </w:p>
    <w:p w:rsidR="002B3832" w:rsidRDefault="002B3832">
      <w:pPr>
        <w:pStyle w:val="Standard"/>
        <w:rPr>
          <w:i/>
          <w:iCs/>
        </w:rPr>
      </w:pPr>
    </w:p>
    <w:p w:rsidR="002B3832" w:rsidRDefault="002B3832">
      <w:pPr>
        <w:pStyle w:val="Standard"/>
        <w:rPr>
          <w:i/>
          <w:iCs/>
        </w:rPr>
      </w:pPr>
    </w:p>
    <w:p w:rsidR="002B3832" w:rsidRDefault="002B3832">
      <w:pPr>
        <w:pStyle w:val="Standard"/>
        <w:rPr>
          <w:i/>
          <w:iCs/>
        </w:rPr>
      </w:pPr>
    </w:p>
    <w:p w:rsidR="002B3832" w:rsidRDefault="002B3832">
      <w:pPr>
        <w:pStyle w:val="Standard"/>
        <w:rPr>
          <w:i/>
          <w:iCs/>
        </w:rPr>
      </w:pPr>
    </w:p>
    <w:p w:rsidR="002B3832" w:rsidRDefault="002B3832">
      <w:pPr>
        <w:pStyle w:val="Standard"/>
        <w:rPr>
          <w:i/>
          <w:iCs/>
        </w:rPr>
      </w:pPr>
    </w:p>
    <w:p w:rsidR="002B3832" w:rsidRDefault="002B3832">
      <w:pPr>
        <w:pStyle w:val="Standard"/>
        <w:rPr>
          <w:i/>
          <w:iCs/>
        </w:rPr>
      </w:pPr>
    </w:p>
    <w:p w:rsidR="002B3832" w:rsidRDefault="002B3832">
      <w:pPr>
        <w:pStyle w:val="Standard"/>
        <w:rPr>
          <w:i/>
          <w:iCs/>
        </w:rPr>
      </w:pPr>
    </w:p>
    <w:p w:rsidR="002B3832" w:rsidRDefault="002B3832">
      <w:pPr>
        <w:pStyle w:val="Standard"/>
        <w:rPr>
          <w:i/>
          <w:iCs/>
        </w:rPr>
      </w:pPr>
    </w:p>
    <w:p w:rsidR="002B3832" w:rsidRDefault="002B3832">
      <w:pPr>
        <w:pStyle w:val="Standard"/>
        <w:rPr>
          <w:i/>
          <w:iCs/>
        </w:rPr>
      </w:pPr>
    </w:p>
    <w:p w:rsidR="002B3832" w:rsidRDefault="002B3832">
      <w:pPr>
        <w:pStyle w:val="Standard"/>
        <w:rPr>
          <w:i/>
          <w:iCs/>
        </w:rPr>
      </w:pPr>
    </w:p>
    <w:p w:rsidR="002B3832" w:rsidRDefault="002B3832">
      <w:pPr>
        <w:pStyle w:val="Standard"/>
        <w:rPr>
          <w:i/>
          <w:iCs/>
        </w:rPr>
      </w:pPr>
    </w:p>
    <w:p w:rsidR="002B3832" w:rsidRDefault="002B3832">
      <w:pPr>
        <w:pStyle w:val="Standard"/>
        <w:rPr>
          <w:i/>
          <w:iCs/>
        </w:rPr>
      </w:pPr>
    </w:p>
    <w:p w:rsidR="002B3832" w:rsidRDefault="002B3832">
      <w:pPr>
        <w:pStyle w:val="Standard"/>
        <w:rPr>
          <w:i/>
          <w:iCs/>
        </w:rPr>
      </w:pPr>
    </w:p>
    <w:p w:rsidR="002B3832" w:rsidRDefault="002B3832">
      <w:pPr>
        <w:pStyle w:val="Standard"/>
        <w:rPr>
          <w:i/>
          <w:iCs/>
        </w:rPr>
      </w:pPr>
    </w:p>
    <w:p w:rsidR="002B3832" w:rsidRDefault="002B3832">
      <w:pPr>
        <w:pStyle w:val="Standard"/>
        <w:rPr>
          <w:i/>
          <w:iCs/>
        </w:rPr>
      </w:pPr>
    </w:p>
    <w:p w:rsidR="002B3832" w:rsidRDefault="002B3832">
      <w:pPr>
        <w:pStyle w:val="Standard"/>
        <w:rPr>
          <w:i/>
          <w:iCs/>
        </w:rPr>
      </w:pPr>
    </w:p>
    <w:p w:rsidR="002B3832" w:rsidRDefault="002B3832">
      <w:pPr>
        <w:pStyle w:val="Standard"/>
        <w:rPr>
          <w:i/>
          <w:iCs/>
        </w:rPr>
      </w:pPr>
    </w:p>
    <w:p w:rsidR="002B3832" w:rsidRDefault="002B3832">
      <w:pPr>
        <w:pStyle w:val="Standard"/>
        <w:rPr>
          <w:i/>
          <w:iCs/>
        </w:rPr>
      </w:pPr>
    </w:p>
    <w:p w:rsidR="002B3832" w:rsidRDefault="002B3832">
      <w:pPr>
        <w:pStyle w:val="Standard"/>
        <w:rPr>
          <w:i/>
          <w:iCs/>
        </w:rPr>
      </w:pPr>
    </w:p>
    <w:p w:rsidR="002B3832" w:rsidRDefault="002B3832">
      <w:pPr>
        <w:pStyle w:val="Standard"/>
        <w:rPr>
          <w:i/>
          <w:iCs/>
        </w:rPr>
      </w:pPr>
    </w:p>
    <w:p w:rsidR="002B3832" w:rsidRDefault="002B3832">
      <w:pPr>
        <w:pStyle w:val="Standard"/>
        <w:rPr>
          <w:i/>
          <w:iCs/>
        </w:rPr>
      </w:pPr>
    </w:p>
    <w:p w:rsidR="002B3832" w:rsidRDefault="002B3832">
      <w:pPr>
        <w:pStyle w:val="Standard"/>
        <w:rPr>
          <w:i/>
          <w:iCs/>
        </w:rPr>
      </w:pPr>
    </w:p>
    <w:p w:rsidR="002B3832" w:rsidRDefault="003B1F82" w:rsidP="00777723">
      <w:pPr>
        <w:pStyle w:val="Heading1"/>
        <w:numPr>
          <w:ilvl w:val="1"/>
          <w:numId w:val="1"/>
        </w:numPr>
      </w:pPr>
      <w:bookmarkStart w:id="1" w:name="_Toc491765267"/>
      <w:r>
        <w:lastRenderedPageBreak/>
        <w:t>CRTANJE</w:t>
      </w:r>
      <w:bookmarkEnd w:id="1"/>
    </w:p>
    <w:p w:rsidR="002B3832" w:rsidRDefault="002B3832" w:rsidP="00777723">
      <w:pPr>
        <w:pStyle w:val="Heading1"/>
      </w:pPr>
    </w:p>
    <w:p w:rsidR="002B3832" w:rsidRDefault="002B3832">
      <w:pPr>
        <w:pStyle w:val="Standard"/>
        <w:rPr>
          <w:b/>
          <w:bCs/>
        </w:rPr>
      </w:pPr>
    </w:p>
    <w:p w:rsidR="002B3832" w:rsidRDefault="003B1F82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>ZA OCJENU ODLIČAN (5)</w:t>
      </w:r>
    </w:p>
    <w:p w:rsidR="002B3832" w:rsidRDefault="002B3832">
      <w:pPr>
        <w:pStyle w:val="Standard"/>
        <w:rPr>
          <w:b/>
          <w:bCs/>
          <w:i/>
          <w:iCs/>
        </w:rPr>
      </w:pPr>
    </w:p>
    <w:p w:rsidR="00FF6A44" w:rsidRDefault="00813B9B" w:rsidP="00D964F9">
      <w:pPr>
        <w:pStyle w:val="Standard"/>
        <w:numPr>
          <w:ilvl w:val="0"/>
          <w:numId w:val="3"/>
        </w:numPr>
      </w:pPr>
      <w:r>
        <w:t>U</w:t>
      </w:r>
      <w:r w:rsidR="003B1F82">
        <w:t xml:space="preserve"> potpunosti </w:t>
      </w:r>
      <w:r w:rsidR="00FF6A44">
        <w:t>vizualno opaža i istražuje doživljaj crta</w:t>
      </w:r>
      <w:r>
        <w:t>.</w:t>
      </w:r>
    </w:p>
    <w:p w:rsidR="00FF6A44" w:rsidRDefault="00813B9B" w:rsidP="00D964F9">
      <w:pPr>
        <w:pStyle w:val="Standard"/>
        <w:numPr>
          <w:ilvl w:val="0"/>
          <w:numId w:val="3"/>
        </w:numPr>
      </w:pPr>
      <w:r>
        <w:t xml:space="preserve">U </w:t>
      </w:r>
      <w:r w:rsidR="00FF6A44">
        <w:t>potpunosti</w:t>
      </w:r>
      <w:r w:rsidR="003B1F82">
        <w:t xml:space="preserve"> </w:t>
      </w:r>
      <w:r w:rsidR="00FF6A44">
        <w:t xml:space="preserve">se izražava </w:t>
      </w:r>
      <w:r>
        <w:t>i stvara točkama i crtama.</w:t>
      </w:r>
    </w:p>
    <w:p w:rsidR="002B3832" w:rsidRDefault="00813B9B" w:rsidP="00D964F9">
      <w:pPr>
        <w:pStyle w:val="Standard"/>
        <w:numPr>
          <w:ilvl w:val="0"/>
          <w:numId w:val="3"/>
        </w:numPr>
      </w:pPr>
      <w:r>
        <w:t>U</w:t>
      </w:r>
      <w:r w:rsidR="003B1F82">
        <w:t xml:space="preserve"> potpunosti</w:t>
      </w:r>
      <w:r>
        <w:t xml:space="preserve"> razlikuje crte (vrstu, smjer, niz).</w:t>
      </w:r>
    </w:p>
    <w:p w:rsidR="002B3832" w:rsidRDefault="002B3832">
      <w:pPr>
        <w:pStyle w:val="Standard"/>
      </w:pPr>
    </w:p>
    <w:p w:rsidR="002B3832" w:rsidRDefault="003B1F82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>ZA OCJENU VRLO DOBAR (4)</w:t>
      </w:r>
    </w:p>
    <w:p w:rsidR="002B3832" w:rsidRDefault="002B3832">
      <w:pPr>
        <w:pStyle w:val="Standard"/>
        <w:rPr>
          <w:b/>
          <w:bCs/>
          <w:i/>
          <w:iCs/>
        </w:rPr>
      </w:pPr>
    </w:p>
    <w:p w:rsidR="00813B9B" w:rsidRDefault="00813B9B" w:rsidP="00683374">
      <w:pPr>
        <w:pStyle w:val="Standard"/>
        <w:numPr>
          <w:ilvl w:val="0"/>
          <w:numId w:val="3"/>
        </w:numPr>
      </w:pPr>
      <w:r>
        <w:t>V</w:t>
      </w:r>
      <w:r w:rsidR="003B1F82">
        <w:t>rlo uspješno</w:t>
      </w:r>
      <w:r>
        <w:t xml:space="preserve"> vizualno opaža i istražuje doživljaj crta.</w:t>
      </w:r>
    </w:p>
    <w:p w:rsidR="002B3832" w:rsidRDefault="00813B9B" w:rsidP="00683374">
      <w:pPr>
        <w:pStyle w:val="Standard"/>
        <w:numPr>
          <w:ilvl w:val="0"/>
          <w:numId w:val="3"/>
        </w:numPr>
      </w:pPr>
      <w:r>
        <w:t>V</w:t>
      </w:r>
      <w:r w:rsidR="003B1F82">
        <w:t xml:space="preserve">rlo uspješno </w:t>
      </w:r>
      <w:r>
        <w:t>se izražava i stvara točkama i crtama.</w:t>
      </w:r>
    </w:p>
    <w:p w:rsidR="00813B9B" w:rsidRDefault="00813B9B" w:rsidP="00683374">
      <w:pPr>
        <w:pStyle w:val="Standard"/>
        <w:numPr>
          <w:ilvl w:val="0"/>
          <w:numId w:val="3"/>
        </w:numPr>
      </w:pPr>
      <w:r>
        <w:t>Vrlo uspješno</w:t>
      </w:r>
      <w:r w:rsidRPr="00813B9B">
        <w:t xml:space="preserve"> </w:t>
      </w:r>
      <w:r>
        <w:t>razlikuje crte (vrstu, smjer, niz).</w:t>
      </w:r>
    </w:p>
    <w:p w:rsidR="002B3832" w:rsidRDefault="002B3832">
      <w:pPr>
        <w:pStyle w:val="Standard"/>
      </w:pPr>
    </w:p>
    <w:p w:rsidR="002B3832" w:rsidRDefault="003B1F82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>ZA OCJENU DOBAR (3)</w:t>
      </w:r>
    </w:p>
    <w:p w:rsidR="002B3832" w:rsidRDefault="002B3832">
      <w:pPr>
        <w:pStyle w:val="Standard"/>
        <w:rPr>
          <w:b/>
          <w:bCs/>
          <w:i/>
          <w:iCs/>
        </w:rPr>
      </w:pPr>
    </w:p>
    <w:p w:rsidR="002B3832" w:rsidRDefault="00813B9B" w:rsidP="00813B9B">
      <w:pPr>
        <w:pStyle w:val="Standard"/>
        <w:numPr>
          <w:ilvl w:val="0"/>
          <w:numId w:val="3"/>
        </w:numPr>
      </w:pPr>
      <w:r>
        <w:t>U</w:t>
      </w:r>
      <w:r w:rsidR="003B1F82">
        <w:t>spješno</w:t>
      </w:r>
      <w:r>
        <w:t xml:space="preserve"> vizualno opaža i istražuje doživljaj crta.</w:t>
      </w:r>
    </w:p>
    <w:p w:rsidR="002B3832" w:rsidRDefault="00813B9B">
      <w:pPr>
        <w:pStyle w:val="Standard"/>
        <w:numPr>
          <w:ilvl w:val="0"/>
          <w:numId w:val="3"/>
        </w:numPr>
      </w:pPr>
      <w:r>
        <w:t>U</w:t>
      </w:r>
      <w:r w:rsidR="003B1F82">
        <w:t xml:space="preserve">spješno </w:t>
      </w:r>
      <w:r>
        <w:t>se izražava i stvara točkama i crtama.</w:t>
      </w:r>
    </w:p>
    <w:p w:rsidR="00813B9B" w:rsidRDefault="00813B9B">
      <w:pPr>
        <w:pStyle w:val="Standard"/>
        <w:numPr>
          <w:ilvl w:val="0"/>
          <w:numId w:val="3"/>
        </w:numPr>
      </w:pPr>
      <w:r>
        <w:t>Uspješno</w:t>
      </w:r>
      <w:r w:rsidRPr="00813B9B">
        <w:t xml:space="preserve"> </w:t>
      </w:r>
      <w:r>
        <w:t>razlikuje crte (vrstu, smjer, niz).</w:t>
      </w:r>
    </w:p>
    <w:p w:rsidR="002B3832" w:rsidRDefault="002B3832">
      <w:pPr>
        <w:pStyle w:val="Standard"/>
        <w:rPr>
          <w:i/>
          <w:iCs/>
        </w:rPr>
      </w:pPr>
    </w:p>
    <w:p w:rsidR="002B3832" w:rsidRDefault="003B1F82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>ZA OCJENU DOVOLJAN (2)</w:t>
      </w:r>
    </w:p>
    <w:p w:rsidR="002B3832" w:rsidRDefault="002B3832">
      <w:pPr>
        <w:pStyle w:val="Standard"/>
        <w:rPr>
          <w:b/>
          <w:bCs/>
          <w:i/>
          <w:iCs/>
        </w:rPr>
      </w:pPr>
    </w:p>
    <w:p w:rsidR="002B3832" w:rsidRDefault="00813B9B">
      <w:pPr>
        <w:pStyle w:val="Standard"/>
        <w:numPr>
          <w:ilvl w:val="0"/>
          <w:numId w:val="3"/>
        </w:numPr>
      </w:pPr>
      <w:r>
        <w:t>D</w:t>
      </w:r>
      <w:r w:rsidR="003B1F82">
        <w:t>jelomično</w:t>
      </w:r>
      <w:r w:rsidRPr="00813B9B">
        <w:t xml:space="preserve"> </w:t>
      </w:r>
      <w:r>
        <w:t>vizualno opaža i istražuje doživljaj crta.</w:t>
      </w:r>
    </w:p>
    <w:p w:rsidR="002B3832" w:rsidRDefault="00813B9B">
      <w:pPr>
        <w:pStyle w:val="Standard"/>
        <w:numPr>
          <w:ilvl w:val="0"/>
          <w:numId w:val="3"/>
        </w:numPr>
      </w:pPr>
      <w:r>
        <w:t>D</w:t>
      </w:r>
      <w:r w:rsidR="003B1F82">
        <w:t xml:space="preserve">jelomično </w:t>
      </w:r>
      <w:r>
        <w:t>se izražava i stvara točkama i crtama.</w:t>
      </w:r>
    </w:p>
    <w:p w:rsidR="00813B9B" w:rsidRDefault="00813B9B">
      <w:pPr>
        <w:pStyle w:val="Standard"/>
        <w:numPr>
          <w:ilvl w:val="0"/>
          <w:numId w:val="3"/>
        </w:numPr>
      </w:pPr>
      <w:r>
        <w:t>Djelomično</w:t>
      </w:r>
      <w:r w:rsidRPr="00813B9B">
        <w:t xml:space="preserve"> </w:t>
      </w:r>
      <w:r>
        <w:t>razlikuje crte (vrstu, smjer, niz).</w:t>
      </w:r>
    </w:p>
    <w:p w:rsidR="002B3832" w:rsidRDefault="002B3832">
      <w:pPr>
        <w:pStyle w:val="Standard"/>
      </w:pPr>
    </w:p>
    <w:p w:rsidR="00813B9B" w:rsidRDefault="00813B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B3832" w:rsidRDefault="003B1F82" w:rsidP="00777723">
      <w:pPr>
        <w:pStyle w:val="Heading1"/>
      </w:pPr>
      <w:bookmarkStart w:id="2" w:name="_Toc491765268"/>
      <w:r>
        <w:lastRenderedPageBreak/>
        <w:t>2. SLIKANJE</w:t>
      </w:r>
      <w:bookmarkEnd w:id="2"/>
    </w:p>
    <w:p w:rsidR="002B3832" w:rsidRDefault="002B3832">
      <w:pPr>
        <w:pStyle w:val="Standard"/>
        <w:rPr>
          <w:b/>
          <w:bCs/>
        </w:rPr>
      </w:pPr>
    </w:p>
    <w:p w:rsidR="002B3832" w:rsidRDefault="002B3832">
      <w:pPr>
        <w:pStyle w:val="Standard"/>
        <w:rPr>
          <w:b/>
          <w:bCs/>
        </w:rPr>
      </w:pPr>
    </w:p>
    <w:p w:rsidR="002B3832" w:rsidRDefault="003B1F82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>ZA OCJENU ODLIČAN (5)</w:t>
      </w:r>
    </w:p>
    <w:p w:rsidR="002B3832" w:rsidRDefault="002B3832">
      <w:pPr>
        <w:pStyle w:val="Standard"/>
      </w:pPr>
    </w:p>
    <w:p w:rsidR="002B3832" w:rsidRDefault="00813B9B">
      <w:pPr>
        <w:pStyle w:val="Standard"/>
        <w:numPr>
          <w:ilvl w:val="0"/>
          <w:numId w:val="4"/>
        </w:numPr>
      </w:pPr>
      <w:r>
        <w:t>U</w:t>
      </w:r>
      <w:r w:rsidR="003B1F82">
        <w:t xml:space="preserve"> potpunosti vizualno razlikuje, stvara i imenuje</w:t>
      </w:r>
      <w:r>
        <w:t xml:space="preserve"> i izražava se različitim bojama.</w:t>
      </w:r>
    </w:p>
    <w:p w:rsidR="00813B9B" w:rsidRDefault="00813B9B" w:rsidP="00813B9B">
      <w:pPr>
        <w:pStyle w:val="Standard"/>
        <w:numPr>
          <w:ilvl w:val="0"/>
          <w:numId w:val="4"/>
        </w:numPr>
      </w:pPr>
      <w:r>
        <w:t xml:space="preserve">U potpunosti </w:t>
      </w:r>
      <w:r w:rsidR="00365BCB">
        <w:t>točno miješa dvije osnovne boje i dobiva izvedenu</w:t>
      </w:r>
      <w:r>
        <w:t>.</w:t>
      </w:r>
    </w:p>
    <w:p w:rsidR="00365BCB" w:rsidRDefault="00365BCB" w:rsidP="00813B9B">
      <w:pPr>
        <w:pStyle w:val="Standard"/>
        <w:numPr>
          <w:ilvl w:val="0"/>
          <w:numId w:val="4"/>
        </w:numPr>
      </w:pPr>
      <w:r>
        <w:t>U potpunosti vizualno razlikuje i rabi tonove boja.</w:t>
      </w:r>
    </w:p>
    <w:p w:rsidR="00365BCB" w:rsidRDefault="00365BCB" w:rsidP="00813B9B">
      <w:pPr>
        <w:pStyle w:val="Standard"/>
        <w:numPr>
          <w:ilvl w:val="0"/>
          <w:numId w:val="4"/>
        </w:numPr>
      </w:pPr>
      <w:r>
        <w:t>U potpunosti točno miješa boje s bijelom i crnom te dobiva svjetliju i tamniju boju.</w:t>
      </w:r>
    </w:p>
    <w:p w:rsidR="00365BCB" w:rsidRDefault="00365BCB" w:rsidP="00365BCB">
      <w:pPr>
        <w:pStyle w:val="Standard"/>
        <w:numPr>
          <w:ilvl w:val="0"/>
          <w:numId w:val="4"/>
        </w:numPr>
      </w:pPr>
      <w:r>
        <w:t>U potpunosti vizualno opaža i izražava se geometrijskim i slobodnim likovima.</w:t>
      </w:r>
    </w:p>
    <w:p w:rsidR="00365BCB" w:rsidRDefault="00CF62F3" w:rsidP="00365BCB">
      <w:pPr>
        <w:pStyle w:val="Standard"/>
        <w:numPr>
          <w:ilvl w:val="0"/>
          <w:numId w:val="4"/>
        </w:numPr>
      </w:pPr>
      <w:r>
        <w:t>U potpunosti opaža i izražava ritam kao ponavljanje boja i likova.</w:t>
      </w:r>
    </w:p>
    <w:p w:rsidR="00365BCB" w:rsidRDefault="00365BCB" w:rsidP="00CF62F3">
      <w:pPr>
        <w:pStyle w:val="Standard"/>
        <w:ind w:left="720"/>
      </w:pPr>
    </w:p>
    <w:p w:rsidR="00365BCB" w:rsidRDefault="00365BCB">
      <w:pPr>
        <w:pStyle w:val="Standard"/>
        <w:rPr>
          <w:b/>
          <w:bCs/>
          <w:i/>
          <w:iCs/>
        </w:rPr>
      </w:pPr>
    </w:p>
    <w:p w:rsidR="002B3832" w:rsidRDefault="003B1F82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>ZA OCJENU VRLO DOBAR (4)</w:t>
      </w:r>
    </w:p>
    <w:p w:rsidR="002B3832" w:rsidRDefault="002B3832">
      <w:pPr>
        <w:pStyle w:val="Standard"/>
        <w:rPr>
          <w:b/>
          <w:bCs/>
          <w:i/>
          <w:iCs/>
        </w:rPr>
      </w:pPr>
    </w:p>
    <w:p w:rsidR="00CF62F3" w:rsidRDefault="00CF62F3" w:rsidP="00CF62F3">
      <w:pPr>
        <w:pStyle w:val="Standard"/>
        <w:numPr>
          <w:ilvl w:val="0"/>
          <w:numId w:val="4"/>
        </w:numPr>
      </w:pPr>
      <w:r>
        <w:t>Vrlo uspješno vizualno razlikuje, stvara i imenuje i izražava se različitim bojama.</w:t>
      </w:r>
    </w:p>
    <w:p w:rsidR="00CF62F3" w:rsidRDefault="00CF62F3" w:rsidP="00CF62F3">
      <w:pPr>
        <w:pStyle w:val="Standard"/>
        <w:numPr>
          <w:ilvl w:val="0"/>
          <w:numId w:val="4"/>
        </w:numPr>
      </w:pPr>
      <w:r>
        <w:t>Vrlo uspješno točno miješa dvije osnovne boje i dobiva izvedenu.</w:t>
      </w:r>
    </w:p>
    <w:p w:rsidR="00CF62F3" w:rsidRDefault="00CF62F3" w:rsidP="00CF62F3">
      <w:pPr>
        <w:pStyle w:val="Standard"/>
        <w:numPr>
          <w:ilvl w:val="0"/>
          <w:numId w:val="4"/>
        </w:numPr>
      </w:pPr>
      <w:r>
        <w:t>Vrlo uspješno vizualno razlikuje i rabi tonove boja.</w:t>
      </w:r>
    </w:p>
    <w:p w:rsidR="00CF62F3" w:rsidRDefault="00CF62F3" w:rsidP="00CF62F3">
      <w:pPr>
        <w:pStyle w:val="Standard"/>
        <w:numPr>
          <w:ilvl w:val="0"/>
          <w:numId w:val="4"/>
        </w:numPr>
      </w:pPr>
      <w:r>
        <w:t>Vrlo uspješno točno miješa boje s bijelom i crnom te dobiva svjetliju i tamniju boju.</w:t>
      </w:r>
    </w:p>
    <w:p w:rsidR="00CF62F3" w:rsidRDefault="00CF62F3" w:rsidP="00CF62F3">
      <w:pPr>
        <w:pStyle w:val="Standard"/>
        <w:numPr>
          <w:ilvl w:val="0"/>
          <w:numId w:val="4"/>
        </w:numPr>
      </w:pPr>
      <w:r>
        <w:t>Vrlo uspješno vizualno opaža i izražava se geometrijskim i slobodnim likovima.</w:t>
      </w:r>
    </w:p>
    <w:p w:rsidR="00CF62F3" w:rsidRDefault="00CF62F3" w:rsidP="00CF62F3">
      <w:pPr>
        <w:pStyle w:val="Standard"/>
        <w:numPr>
          <w:ilvl w:val="0"/>
          <w:numId w:val="4"/>
        </w:numPr>
      </w:pPr>
      <w:r>
        <w:t>Vrlo uspješno opaža i izražava ritam kao ponavljanje boja i likova.</w:t>
      </w:r>
    </w:p>
    <w:p w:rsidR="002B3832" w:rsidRDefault="002B3832">
      <w:pPr>
        <w:pStyle w:val="Standard"/>
      </w:pPr>
    </w:p>
    <w:p w:rsidR="002B3832" w:rsidRDefault="003B1F82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>ZA OCJENU DOBAR (3)</w:t>
      </w:r>
    </w:p>
    <w:p w:rsidR="002B3832" w:rsidRDefault="002B3832">
      <w:pPr>
        <w:pStyle w:val="Standard"/>
        <w:rPr>
          <w:b/>
          <w:bCs/>
          <w:i/>
          <w:iCs/>
        </w:rPr>
      </w:pPr>
    </w:p>
    <w:p w:rsidR="00CF62F3" w:rsidRDefault="00CF62F3" w:rsidP="00CF62F3">
      <w:pPr>
        <w:pStyle w:val="Standard"/>
        <w:numPr>
          <w:ilvl w:val="0"/>
          <w:numId w:val="4"/>
        </w:numPr>
      </w:pPr>
      <w:r>
        <w:t>Uspješno vizualno razlikuje, stvara i imenuje i izražava se različitim bojama.</w:t>
      </w:r>
    </w:p>
    <w:p w:rsidR="00CF62F3" w:rsidRDefault="00CF62F3" w:rsidP="00CF62F3">
      <w:pPr>
        <w:pStyle w:val="Standard"/>
        <w:numPr>
          <w:ilvl w:val="0"/>
          <w:numId w:val="4"/>
        </w:numPr>
      </w:pPr>
      <w:r>
        <w:t>Uspješno točno miješa dvije osnovne boje i dobiva izvedenu.</w:t>
      </w:r>
    </w:p>
    <w:p w:rsidR="00CF62F3" w:rsidRDefault="00CF62F3" w:rsidP="00CF62F3">
      <w:pPr>
        <w:pStyle w:val="Standard"/>
        <w:numPr>
          <w:ilvl w:val="0"/>
          <w:numId w:val="4"/>
        </w:numPr>
      </w:pPr>
      <w:r>
        <w:t>Uspješno vizualno razlikuje i rabi tonove boja.</w:t>
      </w:r>
    </w:p>
    <w:p w:rsidR="00CF62F3" w:rsidRDefault="00CF62F3" w:rsidP="00CF62F3">
      <w:pPr>
        <w:pStyle w:val="Standard"/>
        <w:numPr>
          <w:ilvl w:val="0"/>
          <w:numId w:val="4"/>
        </w:numPr>
      </w:pPr>
      <w:r>
        <w:t>Uspješno točno miješa boje s bijelom i crnom te dobiva svjetliju i tamniju boju.</w:t>
      </w:r>
    </w:p>
    <w:p w:rsidR="00CF62F3" w:rsidRDefault="00CF62F3" w:rsidP="00CF62F3">
      <w:pPr>
        <w:pStyle w:val="Standard"/>
        <w:numPr>
          <w:ilvl w:val="0"/>
          <w:numId w:val="4"/>
        </w:numPr>
      </w:pPr>
      <w:r>
        <w:t>Uspješno vizualno opaža i izražava se geometrijskim i slobodnim likovima.</w:t>
      </w:r>
    </w:p>
    <w:p w:rsidR="00CF62F3" w:rsidRDefault="00CF62F3" w:rsidP="00CF62F3">
      <w:pPr>
        <w:pStyle w:val="Standard"/>
        <w:numPr>
          <w:ilvl w:val="0"/>
          <w:numId w:val="4"/>
        </w:numPr>
      </w:pPr>
      <w:r>
        <w:t>Uspješno opaža i izražava ritam kao ponavljanje boja i likova.</w:t>
      </w:r>
    </w:p>
    <w:p w:rsidR="002B3832" w:rsidRDefault="002B3832">
      <w:pPr>
        <w:pStyle w:val="Standard"/>
      </w:pPr>
    </w:p>
    <w:p w:rsidR="002B3832" w:rsidRDefault="003B1F82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>ZA OCJENU DOVOLJAN (2)</w:t>
      </w:r>
    </w:p>
    <w:p w:rsidR="002B3832" w:rsidRDefault="002B3832">
      <w:pPr>
        <w:pStyle w:val="Standard"/>
        <w:rPr>
          <w:b/>
          <w:bCs/>
          <w:i/>
          <w:iCs/>
        </w:rPr>
      </w:pPr>
    </w:p>
    <w:p w:rsidR="00CF62F3" w:rsidRDefault="00E44F90" w:rsidP="00CF62F3">
      <w:pPr>
        <w:pStyle w:val="Standard"/>
        <w:numPr>
          <w:ilvl w:val="0"/>
          <w:numId w:val="4"/>
        </w:numPr>
      </w:pPr>
      <w:r>
        <w:t>Djelomično</w:t>
      </w:r>
      <w:r w:rsidR="00CF62F3">
        <w:t xml:space="preserve"> vizualno razlikuje, stvara i imenuje i izražava se različitim bojama.</w:t>
      </w:r>
    </w:p>
    <w:p w:rsidR="00CF62F3" w:rsidRDefault="00E44F90" w:rsidP="00CF62F3">
      <w:pPr>
        <w:pStyle w:val="Standard"/>
        <w:numPr>
          <w:ilvl w:val="0"/>
          <w:numId w:val="4"/>
        </w:numPr>
      </w:pPr>
      <w:r>
        <w:t>Djelomično</w:t>
      </w:r>
      <w:r w:rsidR="00CF62F3">
        <w:t xml:space="preserve"> točno miješa dvije osnovne boje i dobiva izvedenu.</w:t>
      </w:r>
    </w:p>
    <w:p w:rsidR="00CF62F3" w:rsidRDefault="00E44F90" w:rsidP="00CF62F3">
      <w:pPr>
        <w:pStyle w:val="Standard"/>
        <w:numPr>
          <w:ilvl w:val="0"/>
          <w:numId w:val="4"/>
        </w:numPr>
      </w:pPr>
      <w:r>
        <w:t>Djelomično</w:t>
      </w:r>
      <w:r w:rsidR="00CF62F3">
        <w:t xml:space="preserve"> vizualno razlikuje i rabi tonove boja.</w:t>
      </w:r>
    </w:p>
    <w:p w:rsidR="00CF62F3" w:rsidRDefault="00E44F90" w:rsidP="00CF62F3">
      <w:pPr>
        <w:pStyle w:val="Standard"/>
        <w:numPr>
          <w:ilvl w:val="0"/>
          <w:numId w:val="4"/>
        </w:numPr>
      </w:pPr>
      <w:r>
        <w:t>Djelomično</w:t>
      </w:r>
      <w:r w:rsidR="00CF62F3">
        <w:t xml:space="preserve"> točno miješa boje s bijelom i crnom te dobiva svjetliju i tamniju boju.</w:t>
      </w:r>
    </w:p>
    <w:p w:rsidR="00CF62F3" w:rsidRDefault="00E44F90" w:rsidP="00CF62F3">
      <w:pPr>
        <w:pStyle w:val="Standard"/>
        <w:numPr>
          <w:ilvl w:val="0"/>
          <w:numId w:val="4"/>
        </w:numPr>
      </w:pPr>
      <w:r>
        <w:t>Djelomično</w:t>
      </w:r>
      <w:r w:rsidR="00CF62F3">
        <w:t xml:space="preserve"> vizualno opaža i izražava se geometrijskim i slobodnim likovima.</w:t>
      </w:r>
    </w:p>
    <w:p w:rsidR="002B3832" w:rsidRDefault="00E44F90" w:rsidP="00CF62F3">
      <w:pPr>
        <w:pStyle w:val="Standard"/>
        <w:numPr>
          <w:ilvl w:val="0"/>
          <w:numId w:val="4"/>
        </w:numPr>
      </w:pPr>
      <w:r>
        <w:t>Djelomično</w:t>
      </w:r>
      <w:r w:rsidR="00CF62F3">
        <w:t xml:space="preserve"> opaža i izražava ritam kao ponavljanje boja i likova.</w:t>
      </w:r>
    </w:p>
    <w:p w:rsidR="002B3832" w:rsidRDefault="002B3832">
      <w:pPr>
        <w:pStyle w:val="Standard"/>
      </w:pPr>
    </w:p>
    <w:p w:rsidR="002B3832" w:rsidRDefault="002B3832">
      <w:pPr>
        <w:pStyle w:val="Standard"/>
      </w:pPr>
    </w:p>
    <w:p w:rsidR="00E44F90" w:rsidRDefault="00E44F90">
      <w:r>
        <w:br w:type="page"/>
      </w:r>
    </w:p>
    <w:p w:rsidR="002B3832" w:rsidRDefault="003B1F82" w:rsidP="00777723">
      <w:pPr>
        <w:pStyle w:val="Heading1"/>
      </w:pPr>
      <w:bookmarkStart w:id="3" w:name="_Toc491765269"/>
      <w:r>
        <w:lastRenderedPageBreak/>
        <w:t>3. OBLIKOVANJE U PROSTORU</w:t>
      </w:r>
      <w:bookmarkEnd w:id="3"/>
    </w:p>
    <w:p w:rsidR="002B3832" w:rsidRDefault="002B3832">
      <w:pPr>
        <w:pStyle w:val="Standard"/>
        <w:rPr>
          <w:b/>
          <w:bCs/>
        </w:rPr>
      </w:pPr>
    </w:p>
    <w:p w:rsidR="002B3832" w:rsidRDefault="002B3832">
      <w:pPr>
        <w:pStyle w:val="Standard"/>
        <w:rPr>
          <w:i/>
          <w:iCs/>
        </w:rPr>
      </w:pPr>
    </w:p>
    <w:p w:rsidR="002B3832" w:rsidRDefault="003B1F82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>ZA OCJENU ODLIČAN (5)</w:t>
      </w:r>
    </w:p>
    <w:p w:rsidR="002B3832" w:rsidRDefault="002B3832">
      <w:pPr>
        <w:pStyle w:val="Standard"/>
        <w:rPr>
          <w:i/>
          <w:iCs/>
        </w:rPr>
      </w:pPr>
    </w:p>
    <w:p w:rsidR="002B3832" w:rsidRDefault="00E44F90">
      <w:pPr>
        <w:pStyle w:val="Standard"/>
        <w:numPr>
          <w:ilvl w:val="0"/>
          <w:numId w:val="7"/>
        </w:numPr>
      </w:pPr>
      <w:r>
        <w:t>U</w:t>
      </w:r>
      <w:r w:rsidR="003B1F82">
        <w:t xml:space="preserve"> potpunosti uočava</w:t>
      </w:r>
      <w:r>
        <w:t xml:space="preserve"> i izražava različite plastične teksture.</w:t>
      </w:r>
    </w:p>
    <w:p w:rsidR="002B3832" w:rsidRDefault="000D47B3">
      <w:pPr>
        <w:pStyle w:val="Standard"/>
        <w:numPr>
          <w:ilvl w:val="0"/>
          <w:numId w:val="7"/>
        </w:numPr>
      </w:pPr>
      <w:r>
        <w:t>U potpunosti opaža, razlikuje i imenuje tijela.</w:t>
      </w:r>
    </w:p>
    <w:p w:rsidR="000D47B3" w:rsidRDefault="000D47B3">
      <w:pPr>
        <w:pStyle w:val="Standard"/>
        <w:numPr>
          <w:ilvl w:val="0"/>
          <w:numId w:val="7"/>
        </w:numPr>
      </w:pPr>
      <w:r>
        <w:t>U potpunosti stvara geometrijskim tijelima u prostoru.</w:t>
      </w:r>
    </w:p>
    <w:p w:rsidR="002B3832" w:rsidRDefault="002B3832">
      <w:pPr>
        <w:pStyle w:val="Standard"/>
      </w:pPr>
    </w:p>
    <w:p w:rsidR="002B3832" w:rsidRDefault="003B1F82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>ZA OCJENU VRLO DOBAR (4)</w:t>
      </w:r>
    </w:p>
    <w:p w:rsidR="002B3832" w:rsidRDefault="002B3832">
      <w:pPr>
        <w:pStyle w:val="Standard"/>
        <w:rPr>
          <w:b/>
          <w:bCs/>
          <w:i/>
          <w:iCs/>
        </w:rPr>
      </w:pPr>
    </w:p>
    <w:p w:rsidR="000D47B3" w:rsidRDefault="000D47B3" w:rsidP="000D47B3">
      <w:pPr>
        <w:pStyle w:val="Standard"/>
        <w:numPr>
          <w:ilvl w:val="0"/>
          <w:numId w:val="7"/>
        </w:numPr>
      </w:pPr>
      <w:r>
        <w:t>Vrlo uspješno uočava i izražava različite plastične teksture.</w:t>
      </w:r>
    </w:p>
    <w:p w:rsidR="000D47B3" w:rsidRDefault="000D47B3" w:rsidP="000D47B3">
      <w:pPr>
        <w:pStyle w:val="Standard"/>
        <w:numPr>
          <w:ilvl w:val="0"/>
          <w:numId w:val="7"/>
        </w:numPr>
      </w:pPr>
      <w:r>
        <w:t>Vrlo uspješno opaža, razlikuje i imenuje tijela.</w:t>
      </w:r>
    </w:p>
    <w:p w:rsidR="000D47B3" w:rsidRDefault="000D47B3" w:rsidP="000D47B3">
      <w:pPr>
        <w:pStyle w:val="Standard"/>
        <w:numPr>
          <w:ilvl w:val="0"/>
          <w:numId w:val="7"/>
        </w:numPr>
      </w:pPr>
      <w:r>
        <w:t>Vrlo uspješno stvara geometrijskim tijelima u prostoru.</w:t>
      </w:r>
    </w:p>
    <w:p w:rsidR="002B3832" w:rsidRDefault="002B3832">
      <w:pPr>
        <w:pStyle w:val="Standard"/>
      </w:pPr>
    </w:p>
    <w:p w:rsidR="002B3832" w:rsidRDefault="003B1F82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>ZA OCJENU DOBAR (3)</w:t>
      </w:r>
    </w:p>
    <w:p w:rsidR="002B3832" w:rsidRDefault="002B3832">
      <w:pPr>
        <w:pStyle w:val="Standard"/>
        <w:rPr>
          <w:b/>
          <w:bCs/>
          <w:i/>
          <w:iCs/>
        </w:rPr>
      </w:pPr>
    </w:p>
    <w:p w:rsidR="000D47B3" w:rsidRDefault="000D47B3" w:rsidP="000D47B3">
      <w:pPr>
        <w:pStyle w:val="Standard"/>
        <w:numPr>
          <w:ilvl w:val="0"/>
          <w:numId w:val="7"/>
        </w:numPr>
      </w:pPr>
      <w:r>
        <w:t>Uspješno uočava i izražava različite plastične teksture.</w:t>
      </w:r>
    </w:p>
    <w:p w:rsidR="000D47B3" w:rsidRDefault="000D47B3" w:rsidP="000D47B3">
      <w:pPr>
        <w:pStyle w:val="Standard"/>
        <w:numPr>
          <w:ilvl w:val="0"/>
          <w:numId w:val="7"/>
        </w:numPr>
      </w:pPr>
      <w:r>
        <w:t>Uspješno opaža, razlikuje i imenuje tijela.</w:t>
      </w:r>
    </w:p>
    <w:p w:rsidR="000D47B3" w:rsidRDefault="000D47B3" w:rsidP="000D47B3">
      <w:pPr>
        <w:pStyle w:val="Standard"/>
        <w:numPr>
          <w:ilvl w:val="0"/>
          <w:numId w:val="7"/>
        </w:numPr>
      </w:pPr>
      <w:r>
        <w:t>Uspješno stvara geometrijskim tijelima u prostoru.</w:t>
      </w:r>
    </w:p>
    <w:p w:rsidR="002B3832" w:rsidRDefault="002B3832">
      <w:pPr>
        <w:pStyle w:val="Standard"/>
      </w:pPr>
    </w:p>
    <w:p w:rsidR="002B3832" w:rsidRDefault="003B1F82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>ZA OCJENU DOVOLJAN (2)</w:t>
      </w:r>
    </w:p>
    <w:p w:rsidR="002B3832" w:rsidRDefault="002B3832">
      <w:pPr>
        <w:pStyle w:val="Standard"/>
        <w:rPr>
          <w:b/>
          <w:bCs/>
          <w:i/>
          <w:iCs/>
        </w:rPr>
      </w:pPr>
    </w:p>
    <w:p w:rsidR="000D47B3" w:rsidRDefault="000D47B3" w:rsidP="000D47B3">
      <w:pPr>
        <w:pStyle w:val="Standard"/>
        <w:numPr>
          <w:ilvl w:val="0"/>
          <w:numId w:val="7"/>
        </w:numPr>
      </w:pPr>
      <w:r>
        <w:t>Djelomično uočava i izražava različite plastične teksture.</w:t>
      </w:r>
    </w:p>
    <w:p w:rsidR="000D47B3" w:rsidRDefault="000D47B3" w:rsidP="000D47B3">
      <w:pPr>
        <w:pStyle w:val="Standard"/>
        <w:numPr>
          <w:ilvl w:val="0"/>
          <w:numId w:val="7"/>
        </w:numPr>
      </w:pPr>
      <w:r>
        <w:t>Djelomično opaža, razlikuje i imenuje tijela.</w:t>
      </w:r>
    </w:p>
    <w:p w:rsidR="000D47B3" w:rsidRDefault="000D47B3" w:rsidP="000D47B3">
      <w:pPr>
        <w:pStyle w:val="Standard"/>
        <w:numPr>
          <w:ilvl w:val="0"/>
          <w:numId w:val="7"/>
        </w:numPr>
      </w:pPr>
      <w:r>
        <w:t>Djelomično stvara geometrijskim tijelima u prostoru.</w:t>
      </w:r>
    </w:p>
    <w:p w:rsidR="002B3832" w:rsidRDefault="002B3832">
      <w:pPr>
        <w:pStyle w:val="Standard"/>
      </w:pPr>
    </w:p>
    <w:sectPr w:rsidR="002B3832" w:rsidSect="00777723">
      <w:footerReference w:type="default" r:id="rId8"/>
      <w:pgSz w:w="11906" w:h="16838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F82" w:rsidRDefault="003B1F82">
      <w:r>
        <w:separator/>
      </w:r>
    </w:p>
  </w:endnote>
  <w:endnote w:type="continuationSeparator" w:id="0">
    <w:p w:rsidR="003B1F82" w:rsidRDefault="003B1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4231361"/>
      <w:docPartObj>
        <w:docPartGallery w:val="Page Numbers (Bottom of Page)"/>
        <w:docPartUnique/>
      </w:docPartObj>
    </w:sdtPr>
    <w:sdtContent>
      <w:p w:rsidR="00777723" w:rsidRDefault="00487909">
        <w:pPr>
          <w:pStyle w:val="Footer"/>
          <w:jc w:val="center"/>
        </w:pPr>
        <w:r>
          <w:fldChar w:fldCharType="begin"/>
        </w:r>
        <w:r w:rsidR="00777723">
          <w:instrText>PAGE   \* MERGEFORMAT</w:instrText>
        </w:r>
        <w:r>
          <w:fldChar w:fldCharType="separate"/>
        </w:r>
        <w:r w:rsidR="003B0FCB">
          <w:rPr>
            <w:noProof/>
          </w:rPr>
          <w:t>3</w:t>
        </w:r>
        <w:r>
          <w:fldChar w:fldCharType="end"/>
        </w:r>
      </w:p>
    </w:sdtContent>
  </w:sdt>
  <w:p w:rsidR="00777723" w:rsidRDefault="007777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F82" w:rsidRDefault="003B1F82">
      <w:r>
        <w:rPr>
          <w:color w:val="000000"/>
        </w:rPr>
        <w:separator/>
      </w:r>
    </w:p>
  </w:footnote>
  <w:footnote w:type="continuationSeparator" w:id="0">
    <w:p w:rsidR="003B1F82" w:rsidRDefault="003B1F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0852"/>
    <w:multiLevelType w:val="multilevel"/>
    <w:tmpl w:val="AC326B8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19D52876"/>
    <w:multiLevelType w:val="multilevel"/>
    <w:tmpl w:val="CBB4783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27D26858"/>
    <w:multiLevelType w:val="multilevel"/>
    <w:tmpl w:val="AA04CC5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372D07BE"/>
    <w:multiLevelType w:val="multilevel"/>
    <w:tmpl w:val="6CF6722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3B282CD2"/>
    <w:multiLevelType w:val="multilevel"/>
    <w:tmpl w:val="4656D6E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>
    <w:nsid w:val="4D475B78"/>
    <w:multiLevelType w:val="multilevel"/>
    <w:tmpl w:val="853CB37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>
    <w:nsid w:val="760C6978"/>
    <w:multiLevelType w:val="multilevel"/>
    <w:tmpl w:val="D6062C4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>
    <w:nsid w:val="79004FC2"/>
    <w:multiLevelType w:val="multilevel"/>
    <w:tmpl w:val="FA145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7B565AD9"/>
    <w:multiLevelType w:val="multilevel"/>
    <w:tmpl w:val="F22E97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7D8C355E"/>
    <w:multiLevelType w:val="multilevel"/>
    <w:tmpl w:val="117E74B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B3832"/>
    <w:rsid w:val="000D47B3"/>
    <w:rsid w:val="002B3832"/>
    <w:rsid w:val="00365BCB"/>
    <w:rsid w:val="003B0FCB"/>
    <w:rsid w:val="003B1F82"/>
    <w:rsid w:val="00487909"/>
    <w:rsid w:val="007545EE"/>
    <w:rsid w:val="00777723"/>
    <w:rsid w:val="00813B9B"/>
    <w:rsid w:val="00CF62F3"/>
    <w:rsid w:val="00E43E41"/>
    <w:rsid w:val="00E44F90"/>
    <w:rsid w:val="00FF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hr-H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909"/>
  </w:style>
  <w:style w:type="paragraph" w:styleId="Heading1">
    <w:name w:val="heading 1"/>
    <w:basedOn w:val="Normal"/>
    <w:next w:val="Normal"/>
    <w:link w:val="Heading1Char"/>
    <w:uiPriority w:val="9"/>
    <w:qFormat/>
    <w:rsid w:val="0077772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87909"/>
  </w:style>
  <w:style w:type="paragraph" w:styleId="Title">
    <w:name w:val="Title"/>
    <w:basedOn w:val="Standard"/>
    <w:next w:val="Textbody"/>
    <w:rsid w:val="0048790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487909"/>
    <w:pPr>
      <w:spacing w:after="120"/>
    </w:pPr>
  </w:style>
  <w:style w:type="paragraph" w:styleId="Subtitle">
    <w:name w:val="Subtitle"/>
    <w:basedOn w:val="Title"/>
    <w:next w:val="Textbody"/>
    <w:rsid w:val="00487909"/>
    <w:pPr>
      <w:jc w:val="center"/>
    </w:pPr>
    <w:rPr>
      <w:i/>
      <w:iCs/>
    </w:rPr>
  </w:style>
  <w:style w:type="paragraph" w:styleId="List">
    <w:name w:val="List"/>
    <w:basedOn w:val="Textbody"/>
    <w:rsid w:val="00487909"/>
  </w:style>
  <w:style w:type="paragraph" w:styleId="Caption">
    <w:name w:val="caption"/>
    <w:basedOn w:val="Standard"/>
    <w:rsid w:val="0048790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87909"/>
    <w:pPr>
      <w:suppressLineNumbers/>
    </w:pPr>
  </w:style>
  <w:style w:type="character" w:customStyle="1" w:styleId="NumberingSymbols">
    <w:name w:val="Numbering Symbols"/>
    <w:rsid w:val="00487909"/>
  </w:style>
  <w:style w:type="character" w:customStyle="1" w:styleId="BulletSymbols">
    <w:name w:val="Bullet Symbols"/>
    <w:rsid w:val="00487909"/>
    <w:rPr>
      <w:rFonts w:ascii="OpenSymbol" w:eastAsia="OpenSymbol" w:hAnsi="OpenSymbol" w:cs="OpenSymbol"/>
    </w:rPr>
  </w:style>
  <w:style w:type="character" w:customStyle="1" w:styleId="Heading1Char">
    <w:name w:val="Heading 1 Char"/>
    <w:basedOn w:val="DefaultParagraphFont"/>
    <w:link w:val="Heading1"/>
    <w:uiPriority w:val="9"/>
    <w:rsid w:val="00777723"/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TOCHeading">
    <w:name w:val="TOC Heading"/>
    <w:basedOn w:val="Heading1"/>
    <w:next w:val="Normal"/>
    <w:uiPriority w:val="39"/>
    <w:unhideWhenUsed/>
    <w:qFormat/>
    <w:rsid w:val="00777723"/>
    <w:pPr>
      <w:widowControl/>
      <w:suppressAutoHyphens w:val="0"/>
      <w:autoSpaceDN/>
      <w:spacing w:line="259" w:lineRule="auto"/>
      <w:textAlignment w:val="auto"/>
      <w:outlineLvl w:val="9"/>
    </w:pPr>
    <w:rPr>
      <w:rFonts w:cstheme="majorBidi"/>
      <w:kern w:val="0"/>
      <w:szCs w:val="32"/>
      <w:lang w:eastAsia="hr-HR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777723"/>
    <w:pPr>
      <w:spacing w:after="100"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77772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772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777723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77772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77723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FCB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FCB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1F872-48AE-4D85-94D3-EB430A781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Margita Nikolić</dc:creator>
  <cp:lastModifiedBy>SI-PONIP</cp:lastModifiedBy>
  <cp:revision>3</cp:revision>
  <dcterms:created xsi:type="dcterms:W3CDTF">2017-08-29T08:20:00Z</dcterms:created>
  <dcterms:modified xsi:type="dcterms:W3CDTF">2017-10-01T18:21:00Z</dcterms:modified>
</cp:coreProperties>
</file>